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37AC">
      <w:pPr>
        <w:ind w:firstLine="0" w:firstLineChars="0"/>
        <w:jc w:val="left"/>
        <w:rPr>
          <w:rFonts w:hint="eastAsia" w:ascii="仿宋_GB2312" w:hAnsi="方正小标宋简体" w:eastAsia="仿宋_GB2312" w:cs="方正小标宋简体"/>
          <w:bCs/>
          <w:sz w:val="28"/>
          <w:szCs w:val="28"/>
          <w:lang w:eastAsia="zh-CN"/>
        </w:rPr>
      </w:pPr>
      <w:r>
        <w:rPr>
          <w:rFonts w:hint="eastAsia" w:ascii="仿宋_GB2312" w:hAnsi="方正小标宋简体" w:eastAsia="仿宋_GB2312" w:cs="方正小标宋简体"/>
          <w:bCs/>
          <w:sz w:val="28"/>
          <w:szCs w:val="28"/>
        </w:rPr>
        <w:t>附</w:t>
      </w:r>
      <w:r>
        <w:rPr>
          <w:rFonts w:hint="eastAsia" w:ascii="仿宋_GB2312" w:hAnsi="方正小标宋简体" w:eastAsia="仿宋_GB2312" w:cs="方正小标宋简体"/>
          <w:bCs/>
          <w:sz w:val="28"/>
          <w:szCs w:val="28"/>
          <w:lang w:val="en-US" w:eastAsia="zh-CN"/>
        </w:rPr>
        <w:t>件2</w:t>
      </w:r>
    </w:p>
    <w:p w14:paraId="4314EE58">
      <w:pPr>
        <w:ind w:firstLine="0" w:firstLineChars="0"/>
        <w:jc w:val="center"/>
        <w:rPr>
          <w:rFonts w:eastAsia="仿宋_GB2312"/>
          <w:bCs/>
          <w:sz w:val="44"/>
          <w:szCs w:val="44"/>
        </w:rPr>
      </w:pPr>
      <w:r>
        <w:rPr>
          <w:rFonts w:hint="eastAsia" w:ascii="方正小标宋简体" w:hAnsi="方正小标宋简体" w:eastAsia="方正小标宋简体" w:cs="方正小标宋简体"/>
          <w:bCs/>
          <w:sz w:val="44"/>
          <w:szCs w:val="44"/>
        </w:rPr>
        <w:t>中国专业学位案例中心案例收录规范</w:t>
      </w:r>
    </w:p>
    <w:p w14:paraId="6C4152F2">
      <w:pPr>
        <w:spacing w:after="156" w:afterLines="50"/>
        <w:ind w:firstLine="0" w:firstLineChars="0"/>
        <w:jc w:val="center"/>
        <w:rPr>
          <w:rFonts w:eastAsia="仿宋_GB2312"/>
          <w:bCs/>
        </w:rPr>
      </w:pPr>
      <w:r>
        <w:rPr>
          <w:rFonts w:eastAsia="仿宋_GB2312"/>
        </w:rPr>
        <w:t>（</w:t>
      </w:r>
      <w:r>
        <w:rPr>
          <w:rFonts w:hint="eastAsia" w:eastAsia="仿宋_GB2312"/>
        </w:rPr>
        <w:t>工程案例</w:t>
      </w:r>
      <w:r>
        <w:rPr>
          <w:rFonts w:eastAsia="仿宋_GB2312"/>
        </w:rPr>
        <w:t>）</w:t>
      </w:r>
    </w:p>
    <w:p w14:paraId="1529CE78">
      <w:pPr>
        <w:pStyle w:val="20"/>
        <w:ind w:firstLine="640"/>
        <w:rPr>
          <w:rFonts w:eastAsia="仿宋_GB2312"/>
          <w:bCs/>
        </w:rPr>
      </w:pPr>
      <w:r>
        <w:rPr>
          <w:rFonts w:eastAsia="仿宋_GB2312"/>
          <w:bCs/>
        </w:rPr>
        <w:t>案例开发与编写要始终坚持正确政治方向，全面贯彻落实习近平新时代中国特色社会主义思想，严格遵守国家法律法规，做到格式、体例、内容等规范。</w:t>
      </w:r>
    </w:p>
    <w:p w14:paraId="318BAC7A">
      <w:pPr>
        <w:pStyle w:val="20"/>
        <w:numPr>
          <w:ilvl w:val="0"/>
          <w:numId w:val="3"/>
        </w:numPr>
        <w:spacing w:before="156" w:beforeLines="50"/>
        <w:ind w:firstLine="641" w:firstLineChars="0"/>
        <w:outlineLvl w:val="0"/>
        <w:rPr>
          <w:rFonts w:hint="eastAsia" w:ascii="黑体" w:hAnsi="黑体" w:eastAsia="黑体" w:cs="黑体"/>
        </w:rPr>
      </w:pPr>
      <w:r>
        <w:rPr>
          <w:rFonts w:hint="eastAsia" w:ascii="黑体" w:hAnsi="黑体" w:eastAsia="黑体" w:cs="黑体"/>
        </w:rPr>
        <w:t>版权要求</w:t>
      </w:r>
    </w:p>
    <w:p w14:paraId="0EC4D1E5">
      <w:pPr>
        <w:pStyle w:val="20"/>
        <w:ind w:firstLine="640"/>
        <w:rPr>
          <w:rFonts w:eastAsia="仿宋_GB2312"/>
          <w:bCs/>
        </w:rPr>
      </w:pPr>
      <w:r>
        <w:rPr>
          <w:rFonts w:eastAsia="仿宋_GB2312"/>
          <w:b/>
          <w:bCs w:val="0"/>
        </w:rPr>
        <w:t>（一）</w:t>
      </w:r>
      <w:r>
        <w:rPr>
          <w:rFonts w:eastAsia="仿宋_GB2312"/>
          <w:bCs/>
        </w:rPr>
        <w:t>原创案例，不侵犯任何第三方权利；</w:t>
      </w:r>
    </w:p>
    <w:p w14:paraId="5FDC80E5">
      <w:pPr>
        <w:pStyle w:val="20"/>
        <w:ind w:firstLine="640"/>
        <w:rPr>
          <w:rFonts w:eastAsia="仿宋_GB2312"/>
          <w:bCs/>
        </w:rPr>
      </w:pPr>
      <w:r>
        <w:rPr>
          <w:rFonts w:eastAsia="仿宋_GB2312"/>
          <w:b/>
          <w:bCs w:val="0"/>
        </w:rPr>
        <w:t>（二）</w:t>
      </w:r>
      <w:r>
        <w:rPr>
          <w:rFonts w:eastAsia="仿宋_GB2312"/>
          <w:bCs/>
        </w:rPr>
        <w:t>未被任何国内外案例库（含中国专业学位案例中心案例库）收录（包括评审阶段），未在任何期刊发表；</w:t>
      </w:r>
    </w:p>
    <w:p w14:paraId="523D58F6">
      <w:pPr>
        <w:pStyle w:val="20"/>
        <w:ind w:firstLine="640"/>
        <w:rPr>
          <w:rFonts w:eastAsia="仿宋_GB2312"/>
          <w:bCs/>
        </w:rPr>
      </w:pPr>
      <w:r>
        <w:rPr>
          <w:rFonts w:eastAsia="仿宋_GB2312"/>
          <w:b/>
          <w:bCs w:val="0"/>
        </w:rPr>
        <w:t>（三）</w:t>
      </w:r>
      <w:r>
        <w:rPr>
          <w:rFonts w:eastAsia="仿宋_GB2312"/>
          <w:bCs/>
        </w:rPr>
        <w:t>提交的案例成果与已发表内容（含本次提交的其他案例）的文字重合率不超过20%。</w:t>
      </w:r>
    </w:p>
    <w:p w14:paraId="19FD32CF">
      <w:pPr>
        <w:pStyle w:val="20"/>
        <w:numPr>
          <w:ilvl w:val="0"/>
          <w:numId w:val="3"/>
        </w:numPr>
        <w:spacing w:before="156" w:beforeLines="50"/>
        <w:ind w:firstLine="641" w:firstLineChars="0"/>
        <w:outlineLvl w:val="0"/>
        <w:rPr>
          <w:rFonts w:ascii="黑体" w:hAnsi="黑体" w:eastAsia="黑体" w:cs="黑体"/>
        </w:rPr>
      </w:pPr>
      <w:r>
        <w:rPr>
          <w:rFonts w:ascii="黑体" w:hAnsi="黑体" w:eastAsia="黑体" w:cs="黑体"/>
        </w:rPr>
        <w:t>形式要求</w:t>
      </w:r>
    </w:p>
    <w:p w14:paraId="2240D08E">
      <w:pPr>
        <w:pStyle w:val="20"/>
        <w:numPr>
          <w:ilvl w:val="0"/>
          <w:numId w:val="4"/>
        </w:numPr>
        <w:ind w:firstLine="640"/>
        <w:rPr>
          <w:rFonts w:eastAsia="仿宋_GB2312"/>
          <w:szCs w:val="32"/>
        </w:rPr>
      </w:pPr>
      <w:r>
        <w:rPr>
          <w:rFonts w:hint="eastAsia" w:eastAsia="仿宋_GB2312"/>
          <w:bCs/>
          <w:lang w:val="en-US" w:eastAsia="zh-CN"/>
        </w:rPr>
        <w:t>教学型案例</w:t>
      </w:r>
      <w:r>
        <w:rPr>
          <w:rFonts w:eastAsia="仿宋_GB2312"/>
          <w:bCs/>
        </w:rPr>
        <w:t>应包含案例正文</w:t>
      </w:r>
      <w:r>
        <w:rPr>
          <w:rFonts w:hint="eastAsia" w:eastAsia="仿宋_GB2312"/>
          <w:bCs/>
        </w:rPr>
        <w:t>（或视频）</w:t>
      </w:r>
      <w:r>
        <w:rPr>
          <w:rFonts w:eastAsia="仿宋_GB2312"/>
          <w:bCs/>
        </w:rPr>
        <w:t>、</w:t>
      </w:r>
      <w:r>
        <w:rPr>
          <w:rFonts w:hint="eastAsia" w:eastAsia="仿宋_GB2312"/>
          <w:bCs/>
          <w:lang w:eastAsia="zh-CN"/>
        </w:rPr>
        <w:t>教学指导说明书</w:t>
      </w:r>
      <w:r>
        <w:rPr>
          <w:rFonts w:eastAsia="仿宋_GB2312"/>
          <w:bCs/>
        </w:rPr>
        <w:t>、</w:t>
      </w:r>
      <w:r>
        <w:rPr>
          <w:rFonts w:eastAsia="仿宋_GB2312"/>
          <w:szCs w:val="32"/>
        </w:rPr>
        <w:t>作者授权书、单位授权书及查重报告等材料；</w:t>
      </w:r>
    </w:p>
    <w:p w14:paraId="21B12B04">
      <w:pPr>
        <w:pStyle w:val="20"/>
        <w:numPr>
          <w:ilvl w:val="0"/>
          <w:numId w:val="4"/>
        </w:numPr>
        <w:ind w:firstLine="640"/>
        <w:rPr>
          <w:rFonts w:eastAsia="仿宋_GB2312"/>
          <w:bCs/>
        </w:rPr>
      </w:pPr>
      <w:r>
        <w:rPr>
          <w:rFonts w:eastAsia="仿宋_GB2312"/>
          <w:szCs w:val="32"/>
        </w:rPr>
        <w:t>如因特殊原因无法提供单位授权书的，需提交情况说明并加盖作者所在单位公章。</w:t>
      </w:r>
    </w:p>
    <w:p w14:paraId="6A63002C">
      <w:pPr>
        <w:pStyle w:val="20"/>
        <w:numPr>
          <w:ilvl w:val="0"/>
          <w:numId w:val="3"/>
        </w:numPr>
        <w:spacing w:before="156" w:beforeLines="50"/>
        <w:ind w:firstLine="641" w:firstLineChars="0"/>
        <w:outlineLvl w:val="0"/>
        <w:rPr>
          <w:rFonts w:ascii="黑体" w:hAnsi="黑体" w:eastAsia="黑体" w:cs="黑体"/>
        </w:rPr>
      </w:pPr>
      <w:r>
        <w:rPr>
          <w:rFonts w:ascii="黑体" w:hAnsi="黑体" w:eastAsia="黑体" w:cs="黑体"/>
        </w:rPr>
        <w:t>内容规范</w:t>
      </w:r>
    </w:p>
    <w:p w14:paraId="3396E444">
      <w:pPr>
        <w:pStyle w:val="21"/>
        <w:numPr>
          <w:ilvl w:val="0"/>
          <w:numId w:val="5"/>
        </w:numPr>
        <w:tabs>
          <w:tab w:val="left" w:pos="142"/>
        </w:tabs>
        <w:spacing w:line="560" w:lineRule="exact"/>
        <w:ind w:firstLineChars="0"/>
        <w:outlineLvl w:val="1"/>
        <w:rPr>
          <w:rFonts w:hint="eastAsia" w:ascii="楷体" w:hAnsi="楷体" w:eastAsia="楷体" w:cs="楷体"/>
          <w:b/>
          <w:bCs/>
          <w:sz w:val="32"/>
          <w:szCs w:val="32"/>
        </w:rPr>
      </w:pPr>
      <w:r>
        <w:rPr>
          <w:rFonts w:hint="eastAsia" w:ascii="楷体" w:hAnsi="楷体" w:eastAsia="楷体" w:cs="楷体"/>
          <w:b/>
          <w:bCs/>
          <w:sz w:val="32"/>
          <w:szCs w:val="32"/>
          <w:lang w:val="en-US" w:eastAsia="zh-CN"/>
        </w:rPr>
        <w:t>案例封面</w:t>
      </w:r>
    </w:p>
    <w:p w14:paraId="085DAFA4">
      <w:pPr>
        <w:widowControl/>
        <w:spacing w:line="560" w:lineRule="exact"/>
        <w:ind w:firstLine="640" w:firstLineChars="200"/>
        <w:jc w:val="both"/>
        <w:rPr>
          <w:rFonts w:ascii="Times New Roman" w:hAnsi="Times New Roman" w:eastAsia="仿宋_GB2312"/>
          <w:b/>
          <w:bCs/>
          <w:sz w:val="32"/>
          <w:szCs w:val="32"/>
        </w:rPr>
      </w:pPr>
      <w:r>
        <w:rPr>
          <w:rFonts w:ascii="Times New Roman" w:hAnsi="Times New Roman" w:eastAsia="仿宋_GB2312" w:cs="Times New Roman"/>
          <w:color w:val="000000"/>
          <w:sz w:val="32"/>
          <w:szCs w:val="32"/>
        </w:rPr>
        <w:t>介绍案例名称、</w:t>
      </w:r>
      <w:r>
        <w:rPr>
          <w:rFonts w:hint="eastAsia" w:ascii="Times New Roman" w:hAnsi="Times New Roman" w:eastAsia="仿宋_GB2312" w:cs="Times New Roman"/>
          <w:color w:val="000000"/>
          <w:sz w:val="32"/>
          <w:szCs w:val="32"/>
        </w:rPr>
        <w:t>关键（急需）领域、</w:t>
      </w:r>
      <w:r>
        <w:rPr>
          <w:rFonts w:ascii="Times New Roman" w:hAnsi="Times New Roman" w:eastAsia="仿宋_GB2312" w:cs="Times New Roman"/>
          <w:color w:val="000000"/>
          <w:sz w:val="32"/>
          <w:szCs w:val="32"/>
        </w:rPr>
        <w:t>专业</w:t>
      </w:r>
      <w:r>
        <w:rPr>
          <w:rFonts w:hint="eastAsia" w:ascii="Times New Roman" w:hAnsi="Times New Roman" w:eastAsia="仿宋_GB2312" w:cs="Times New Roman"/>
          <w:color w:val="000000"/>
          <w:sz w:val="32"/>
          <w:szCs w:val="32"/>
        </w:rPr>
        <w:t>学位类别</w:t>
      </w:r>
      <w:r>
        <w:rPr>
          <w:rFonts w:ascii="Times New Roman" w:hAnsi="Times New Roman" w:eastAsia="仿宋_GB2312" w:cs="Times New Roman"/>
          <w:color w:val="000000"/>
          <w:sz w:val="32"/>
          <w:szCs w:val="32"/>
        </w:rPr>
        <w:t>、适用</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核心</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课程、作者姓名、工作单位等。</w:t>
      </w:r>
    </w:p>
    <w:p w14:paraId="6F6D9127">
      <w:pPr>
        <w:pStyle w:val="21"/>
        <w:numPr>
          <w:ilvl w:val="0"/>
          <w:numId w:val="5"/>
        </w:numPr>
        <w:tabs>
          <w:tab w:val="left" w:pos="142"/>
        </w:tabs>
        <w:spacing w:line="560" w:lineRule="exact"/>
        <w:ind w:firstLineChars="0"/>
        <w:outlineLvl w:val="1"/>
        <w:rPr>
          <w:rFonts w:hint="eastAsia" w:ascii="楷体" w:hAnsi="楷体" w:eastAsia="楷体" w:cs="楷体"/>
          <w:b/>
          <w:bCs/>
          <w:sz w:val="32"/>
          <w:szCs w:val="32"/>
        </w:rPr>
      </w:pPr>
      <w:r>
        <w:rPr>
          <w:rFonts w:hint="eastAsia" w:ascii="楷体" w:hAnsi="楷体" w:eastAsia="楷体" w:cs="楷体"/>
          <w:b/>
          <w:bCs/>
          <w:sz w:val="32"/>
          <w:szCs w:val="32"/>
        </w:rPr>
        <w:t>案例正文/视频</w:t>
      </w:r>
    </w:p>
    <w:p w14:paraId="493960E3">
      <w:pPr>
        <w:pStyle w:val="21"/>
        <w:tabs>
          <w:tab w:val="left" w:pos="142"/>
        </w:tabs>
        <w:spacing w:line="560" w:lineRule="exact"/>
        <w:ind w:firstLine="640"/>
        <w:rPr>
          <w:rFonts w:ascii="Times New Roman" w:hAnsi="Times New Roman" w:eastAsia="仿宋_GB2312"/>
          <w:b/>
          <w:bCs/>
          <w:sz w:val="32"/>
          <w:szCs w:val="32"/>
        </w:rPr>
      </w:pPr>
      <w:r>
        <w:rPr>
          <w:rFonts w:ascii="Times New Roman" w:hAnsi="Times New Roman" w:eastAsia="仿宋_GB2312"/>
          <w:sz w:val="32"/>
          <w:szCs w:val="32"/>
        </w:rPr>
        <w:t>一般包括案例名称、中英文摘要及关键词、作者和版权相关信息、</w:t>
      </w:r>
      <w:r>
        <w:rPr>
          <w:rFonts w:hint="eastAsia" w:ascii="Times New Roman" w:hAnsi="Times New Roman" w:eastAsia="仿宋_GB2312"/>
          <w:sz w:val="32"/>
          <w:szCs w:val="32"/>
          <w:lang w:val="en-US" w:eastAsia="zh-CN"/>
        </w:rPr>
        <w:t>案例</w:t>
      </w:r>
      <w:r>
        <w:rPr>
          <w:rFonts w:ascii="Times New Roman" w:hAnsi="Times New Roman" w:eastAsia="仿宋_GB2312"/>
          <w:sz w:val="32"/>
          <w:szCs w:val="32"/>
        </w:rPr>
        <w:t>正文</w:t>
      </w:r>
      <w:r>
        <w:rPr>
          <w:rFonts w:hint="eastAsia" w:ascii="Times New Roman" w:hAnsi="Times New Roman" w:eastAsia="仿宋_GB2312"/>
          <w:sz w:val="32"/>
          <w:szCs w:val="32"/>
        </w:rPr>
        <w:t>/视频</w:t>
      </w:r>
      <w:r>
        <w:rPr>
          <w:rFonts w:ascii="Times New Roman" w:hAnsi="Times New Roman" w:eastAsia="仿宋_GB2312"/>
          <w:sz w:val="32"/>
          <w:szCs w:val="32"/>
        </w:rPr>
        <w:t>等内容</w:t>
      </w:r>
      <w:r>
        <w:rPr>
          <w:rFonts w:hint="eastAsia" w:ascii="Times New Roman" w:hAnsi="Times New Roman" w:eastAsia="仿宋_GB2312"/>
          <w:sz w:val="32"/>
          <w:szCs w:val="32"/>
        </w:rPr>
        <w:t>。</w:t>
      </w:r>
      <w:r>
        <w:rPr>
          <w:rFonts w:ascii="Times New Roman" w:hAnsi="Times New Roman" w:eastAsia="仿宋_GB2312"/>
          <w:sz w:val="32"/>
          <w:szCs w:val="32"/>
        </w:rPr>
        <w:t>篇幅请勿过长或过短</w:t>
      </w:r>
      <w:r>
        <w:rPr>
          <w:rFonts w:hint="eastAsia" w:ascii="Times New Roman" w:hAnsi="Times New Roman" w:eastAsia="仿宋_GB2312"/>
          <w:sz w:val="32"/>
          <w:szCs w:val="32"/>
        </w:rPr>
        <w:t>，</w:t>
      </w:r>
      <w:r>
        <w:rPr>
          <w:rFonts w:ascii="Times New Roman" w:hAnsi="Times New Roman" w:eastAsia="仿宋_GB2312"/>
          <w:sz w:val="32"/>
          <w:szCs w:val="32"/>
        </w:rPr>
        <w:t>一般</w:t>
      </w:r>
      <w:r>
        <w:rPr>
          <w:rFonts w:hint="eastAsia" w:ascii="Times New Roman" w:hAnsi="Times New Roman" w:eastAsia="仿宋_GB2312" w:cs="Times New Roman"/>
          <w:color w:val="000000"/>
          <w:sz w:val="32"/>
          <w:szCs w:val="32"/>
        </w:rPr>
        <w:t>文字案例</w:t>
      </w:r>
      <w:r>
        <w:rPr>
          <w:rFonts w:ascii="Times New Roman" w:hAnsi="Times New Roman" w:eastAsia="仿宋_GB2312" w:cs="Times New Roman"/>
          <w:color w:val="000000"/>
          <w:sz w:val="32"/>
          <w:szCs w:val="32"/>
        </w:rPr>
        <w:t>篇幅</w:t>
      </w:r>
      <w:r>
        <w:rPr>
          <w:rFonts w:hint="eastAsia" w:ascii="Times New Roman" w:hAnsi="Times New Roman" w:eastAsia="仿宋_GB2312" w:cs="Times New Roman"/>
          <w:color w:val="000000"/>
          <w:sz w:val="32"/>
          <w:szCs w:val="32"/>
        </w:rPr>
        <w:t>以8</w:t>
      </w:r>
      <w:r>
        <w:rPr>
          <w:rFonts w:ascii="Times New Roman" w:hAnsi="Times New Roman" w:eastAsia="仿宋_GB2312" w:cs="Times New Roman"/>
          <w:color w:val="000000"/>
          <w:sz w:val="32"/>
          <w:szCs w:val="32"/>
        </w:rPr>
        <w:t>000-10000字</w:t>
      </w:r>
      <w:r>
        <w:rPr>
          <w:rFonts w:hint="eastAsia" w:ascii="Times New Roman" w:hAnsi="Times New Roman" w:eastAsia="仿宋_GB2312" w:cs="Times New Roman"/>
          <w:color w:val="000000"/>
          <w:sz w:val="32"/>
          <w:szCs w:val="32"/>
        </w:rPr>
        <w:t>为宜</w:t>
      </w:r>
      <w:r>
        <w:rPr>
          <w:rFonts w:hint="eastAsia" w:ascii="Times New Roman" w:hAnsi="Times New Roman" w:eastAsia="仿宋_GB2312"/>
          <w:sz w:val="32"/>
          <w:szCs w:val="32"/>
        </w:rPr>
        <w:t>，视频案例时长为</w:t>
      </w:r>
      <w:r>
        <w:rPr>
          <w:rFonts w:ascii="Times New Roman" w:hAnsi="Times New Roman" w:eastAsia="仿宋_GB2312"/>
          <w:bCs/>
          <w:sz w:val="32"/>
          <w:szCs w:val="32"/>
        </w:rPr>
        <w:t>15-30分钟</w:t>
      </w:r>
      <w:r>
        <w:rPr>
          <w:rFonts w:hint="eastAsia" w:ascii="Times New Roman" w:hAnsi="Times New Roman" w:eastAsia="仿宋_GB2312"/>
          <w:bCs/>
          <w:sz w:val="32"/>
          <w:szCs w:val="32"/>
          <w:lang w:eastAsia="zh-CN"/>
        </w:rPr>
        <w:t>，</w:t>
      </w:r>
      <w:r>
        <w:rPr>
          <w:rFonts w:ascii="Times New Roman" w:hAnsi="Times New Roman" w:eastAsia="仿宋_GB2312"/>
          <w:sz w:val="32"/>
          <w:szCs w:val="32"/>
        </w:rPr>
        <w:t>附录计入字数</w:t>
      </w:r>
      <w:r>
        <w:rPr>
          <w:rFonts w:hint="eastAsia" w:ascii="Times New Roman" w:hAnsi="Times New Roman" w:eastAsia="仿宋_GB2312"/>
          <w:sz w:val="32"/>
          <w:szCs w:val="32"/>
        </w:rPr>
        <w:t>/时长</w:t>
      </w:r>
      <w:r>
        <w:rPr>
          <w:rFonts w:ascii="Times New Roman" w:hAnsi="Times New Roman" w:eastAsia="仿宋_GB2312"/>
          <w:sz w:val="32"/>
          <w:szCs w:val="32"/>
        </w:rPr>
        <w:t>。</w:t>
      </w:r>
    </w:p>
    <w:p w14:paraId="2D984FF2">
      <w:pPr>
        <w:pStyle w:val="21"/>
        <w:numPr>
          <w:ilvl w:val="0"/>
          <w:numId w:val="6"/>
        </w:numPr>
        <w:spacing w:line="560" w:lineRule="exact"/>
        <w:ind w:firstLine="643"/>
        <w:rPr>
          <w:rFonts w:ascii="Times New Roman" w:hAnsi="Times New Roman" w:eastAsia="仿宋_GB2312"/>
          <w:bCs/>
          <w:sz w:val="32"/>
          <w:szCs w:val="32"/>
        </w:rPr>
      </w:pPr>
      <w:r>
        <w:rPr>
          <w:rFonts w:ascii="Times New Roman" w:hAnsi="Times New Roman" w:eastAsia="仿宋_GB2312"/>
          <w:b/>
          <w:sz w:val="32"/>
          <w:szCs w:val="32"/>
        </w:rPr>
        <w:t>案例名称。</w:t>
      </w:r>
      <w:r>
        <w:rPr>
          <w:rFonts w:ascii="Times New Roman" w:hAnsi="Times New Roman" w:eastAsia="仿宋_GB2312"/>
          <w:bCs/>
          <w:sz w:val="32"/>
          <w:szCs w:val="32"/>
        </w:rPr>
        <w:t>以明确清晰、简洁易懂的中性词语为宜。一般应包含有关主体/单位的真实名称，如真实名称需要做匿名化处理的请在首页脚注处说明。</w:t>
      </w:r>
    </w:p>
    <w:p w14:paraId="3DDE58C1">
      <w:pPr>
        <w:pStyle w:val="21"/>
        <w:numPr>
          <w:ilvl w:val="0"/>
          <w:numId w:val="6"/>
        </w:numPr>
        <w:spacing w:line="560" w:lineRule="exact"/>
        <w:ind w:firstLine="643"/>
        <w:rPr>
          <w:rFonts w:ascii="Times New Roman" w:hAnsi="Times New Roman" w:eastAsia="仿宋_GB2312"/>
          <w:sz w:val="32"/>
          <w:szCs w:val="32"/>
        </w:rPr>
      </w:pPr>
      <w:r>
        <w:rPr>
          <w:rFonts w:ascii="Times New Roman" w:hAnsi="Times New Roman" w:eastAsia="仿宋_GB2312"/>
          <w:b/>
          <w:sz w:val="32"/>
          <w:szCs w:val="32"/>
        </w:rPr>
        <w:t>中英文摘要及关键词。</w:t>
      </w:r>
      <w:r>
        <w:rPr>
          <w:rFonts w:ascii="Times New Roman" w:hAnsi="Times New Roman" w:eastAsia="仿宋_GB2312"/>
          <w:sz w:val="32"/>
          <w:szCs w:val="32"/>
        </w:rPr>
        <w:t>摘要是对案例内容的简要描述，一般不作评论分析，300字左右；关键词3-5个。</w:t>
      </w:r>
    </w:p>
    <w:p w14:paraId="1F31F25B">
      <w:pPr>
        <w:pStyle w:val="21"/>
        <w:numPr>
          <w:ilvl w:val="0"/>
          <w:numId w:val="6"/>
        </w:numPr>
        <w:spacing w:line="560" w:lineRule="exact"/>
        <w:ind w:firstLine="643"/>
        <w:rPr>
          <w:rFonts w:ascii="Times New Roman" w:hAnsi="Times New Roman" w:eastAsia="仿宋_GB2312"/>
          <w:sz w:val="32"/>
          <w:szCs w:val="32"/>
        </w:rPr>
      </w:pPr>
      <w:r>
        <w:rPr>
          <w:rFonts w:ascii="Times New Roman" w:hAnsi="Times New Roman" w:eastAsia="仿宋_GB2312"/>
          <w:b/>
          <w:sz w:val="32"/>
          <w:szCs w:val="32"/>
        </w:rPr>
        <w:t>作者和版权相关信息。</w:t>
      </w:r>
      <w:r>
        <w:rPr>
          <w:rFonts w:ascii="Times New Roman" w:hAnsi="Times New Roman" w:eastAsia="仿宋_GB2312"/>
          <w:sz w:val="32"/>
          <w:szCs w:val="32"/>
        </w:rPr>
        <w:t>介绍</w:t>
      </w:r>
      <w:r>
        <w:rPr>
          <w:rFonts w:ascii="Times New Roman" w:hAnsi="Times New Roman" w:eastAsia="仿宋_GB2312"/>
          <w:bCs/>
          <w:sz w:val="32"/>
          <w:szCs w:val="32"/>
        </w:rPr>
        <w:t>作者姓名、工作单位、案例版权说明等。</w:t>
      </w:r>
    </w:p>
    <w:p w14:paraId="186AD686">
      <w:pPr>
        <w:pStyle w:val="21"/>
        <w:numPr>
          <w:ilvl w:val="0"/>
          <w:numId w:val="6"/>
        </w:numPr>
        <w:spacing w:line="560" w:lineRule="exact"/>
        <w:ind w:firstLine="643"/>
        <w:rPr>
          <w:rFonts w:ascii="Times New Roman" w:hAnsi="Times New Roman" w:eastAsia="仿宋_GB2312"/>
          <w:sz w:val="32"/>
          <w:szCs w:val="32"/>
        </w:rPr>
      </w:pPr>
      <w:r>
        <w:rPr>
          <w:rFonts w:ascii="Times New Roman" w:hAnsi="Times New Roman" w:eastAsia="仿宋_GB2312"/>
          <w:b/>
          <w:sz w:val="32"/>
          <w:szCs w:val="32"/>
        </w:rPr>
        <w:t>正文</w:t>
      </w:r>
      <w:r>
        <w:rPr>
          <w:rFonts w:hint="eastAsia" w:ascii="Times New Roman" w:hAnsi="Times New Roman" w:eastAsia="仿宋_GB2312"/>
          <w:b/>
          <w:sz w:val="32"/>
          <w:szCs w:val="32"/>
        </w:rPr>
        <w:t>/视频</w:t>
      </w:r>
      <w:r>
        <w:rPr>
          <w:rFonts w:ascii="Times New Roman" w:hAnsi="Times New Roman" w:eastAsia="仿宋_GB2312"/>
          <w:b/>
          <w:sz w:val="32"/>
          <w:szCs w:val="32"/>
        </w:rPr>
        <w:t>。</w:t>
      </w:r>
      <w:r>
        <w:rPr>
          <w:rFonts w:ascii="Times New Roman" w:hAnsi="Times New Roman" w:eastAsia="仿宋_GB2312"/>
          <w:sz w:val="32"/>
          <w:szCs w:val="32"/>
        </w:rPr>
        <w:t>内容为基于客观事实的真实描述，</w:t>
      </w:r>
      <w:r>
        <w:rPr>
          <w:rFonts w:hint="eastAsia" w:ascii="Times New Roman" w:hAnsi="Times New Roman" w:eastAsia="仿宋_GB2312" w:cs="Times New Roman"/>
          <w:color w:val="000000"/>
          <w:sz w:val="32"/>
          <w:szCs w:val="32"/>
        </w:rPr>
        <w:t>需体现</w:t>
      </w:r>
      <w:r>
        <w:rPr>
          <w:rFonts w:ascii="Times New Roman" w:hAnsi="Times New Roman" w:eastAsia="仿宋_GB2312" w:cs="Times New Roman"/>
          <w:color w:val="000000"/>
          <w:sz w:val="32"/>
          <w:szCs w:val="32"/>
        </w:rPr>
        <w:t>工程相关专业特点，客观陈述实际场景，突出</w:t>
      </w:r>
      <w:r>
        <w:rPr>
          <w:rFonts w:hint="eastAsia" w:ascii="Times New Roman" w:hAnsi="Times New Roman" w:eastAsia="仿宋_GB2312" w:cs="Times New Roman"/>
          <w:color w:val="000000"/>
          <w:sz w:val="32"/>
          <w:szCs w:val="32"/>
        </w:rPr>
        <w:t>问题导向、</w:t>
      </w:r>
      <w:r>
        <w:rPr>
          <w:rFonts w:ascii="Times New Roman" w:hAnsi="Times New Roman" w:eastAsia="仿宋_GB2312" w:cs="Times New Roman"/>
          <w:color w:val="000000"/>
          <w:sz w:val="32"/>
          <w:szCs w:val="32"/>
        </w:rPr>
        <w:t>实践导向、创新导向、</w:t>
      </w:r>
      <w:r>
        <w:rPr>
          <w:rFonts w:hint="eastAsia" w:ascii="Times New Roman" w:hAnsi="Times New Roman" w:eastAsia="仿宋_GB2312" w:cs="Times New Roman"/>
          <w:color w:val="000000"/>
          <w:sz w:val="32"/>
          <w:szCs w:val="32"/>
        </w:rPr>
        <w:t>应用导向，</w:t>
      </w:r>
      <w:r>
        <w:rPr>
          <w:rFonts w:ascii="Times New Roman" w:hAnsi="Times New Roman" w:eastAsia="仿宋_GB2312" w:cs="Times New Roman"/>
          <w:color w:val="000000"/>
          <w:sz w:val="32"/>
          <w:szCs w:val="32"/>
        </w:rPr>
        <w:t>详述解决问题的路径、方案</w:t>
      </w:r>
      <w:r>
        <w:rPr>
          <w:rFonts w:hint="eastAsia" w:ascii="Times New Roman" w:hAnsi="Times New Roman" w:eastAsia="仿宋_GB2312" w:cs="Times New Roman"/>
          <w:color w:val="000000"/>
          <w:sz w:val="32"/>
          <w:szCs w:val="32"/>
        </w:rPr>
        <w:t>、理论的</w:t>
      </w:r>
      <w:r>
        <w:rPr>
          <w:rFonts w:ascii="Times New Roman" w:hAnsi="Times New Roman" w:eastAsia="仿宋_GB2312" w:cs="Times New Roman"/>
          <w:color w:val="000000"/>
          <w:sz w:val="32"/>
          <w:szCs w:val="32"/>
        </w:rPr>
        <w:t>选择思路及过程</w:t>
      </w:r>
      <w:r>
        <w:rPr>
          <w:rFonts w:hint="eastAsia" w:ascii="Times New Roman" w:hAnsi="Times New Roman" w:eastAsia="仿宋_GB2312" w:cs="Times New Roman"/>
          <w:color w:val="000000"/>
          <w:sz w:val="32"/>
          <w:szCs w:val="32"/>
        </w:rPr>
        <w:t>。</w:t>
      </w:r>
      <w:r>
        <w:rPr>
          <w:rFonts w:hint="eastAsia" w:ascii="Times New Roman" w:hAnsi="Times New Roman" w:eastAsia="仿宋_GB2312"/>
          <w:sz w:val="32"/>
          <w:szCs w:val="32"/>
        </w:rPr>
        <w:t>内容</w:t>
      </w:r>
      <w:r>
        <w:rPr>
          <w:rFonts w:ascii="Times New Roman" w:hAnsi="Times New Roman" w:eastAsia="仿宋_GB2312"/>
          <w:sz w:val="32"/>
          <w:szCs w:val="32"/>
        </w:rPr>
        <w:t>完整准确、条理清晰、决策点突出，数据真实可靠。</w:t>
      </w:r>
    </w:p>
    <w:p w14:paraId="539F14D3">
      <w:pPr>
        <w:pStyle w:val="21"/>
        <w:numPr>
          <w:ilvl w:val="0"/>
          <w:numId w:val="6"/>
        </w:numPr>
        <w:spacing w:line="560" w:lineRule="exact"/>
        <w:ind w:firstLine="643"/>
        <w:rPr>
          <w:rFonts w:ascii="Times New Roman" w:hAnsi="Times New Roman" w:eastAsia="仿宋_GB2312"/>
          <w:bCs/>
          <w:sz w:val="32"/>
          <w:szCs w:val="32"/>
        </w:rPr>
      </w:pPr>
      <w:r>
        <w:rPr>
          <w:rFonts w:ascii="Times New Roman" w:hAnsi="Times New Roman" w:eastAsia="仿宋_GB2312"/>
          <w:b/>
          <w:sz w:val="32"/>
          <w:szCs w:val="32"/>
        </w:rPr>
        <w:t>其他材料。</w:t>
      </w:r>
      <w:r>
        <w:rPr>
          <w:rFonts w:ascii="Times New Roman" w:hAnsi="Times New Roman" w:eastAsia="仿宋_GB2312"/>
          <w:bCs/>
          <w:sz w:val="32"/>
          <w:szCs w:val="32"/>
        </w:rPr>
        <w:t>脚注：对正文</w:t>
      </w:r>
      <w:r>
        <w:rPr>
          <w:rFonts w:hint="eastAsia" w:ascii="Times New Roman" w:hAnsi="Times New Roman" w:eastAsia="仿宋_GB2312"/>
          <w:bCs/>
          <w:sz w:val="32"/>
          <w:szCs w:val="32"/>
        </w:rPr>
        <w:t>/视频</w:t>
      </w:r>
      <w:r>
        <w:rPr>
          <w:rFonts w:ascii="Times New Roman" w:hAnsi="Times New Roman" w:eastAsia="仿宋_GB2312"/>
          <w:bCs/>
          <w:sz w:val="32"/>
          <w:szCs w:val="32"/>
        </w:rPr>
        <w:t>中某些技术问题、必要情况进行注释</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附录：有助于理解且不便在正文</w:t>
      </w:r>
      <w:r>
        <w:rPr>
          <w:rFonts w:hint="eastAsia" w:ascii="Times New Roman" w:hAnsi="Times New Roman" w:eastAsia="仿宋_GB2312"/>
          <w:bCs/>
          <w:sz w:val="32"/>
          <w:szCs w:val="32"/>
        </w:rPr>
        <w:t>/视频</w:t>
      </w:r>
      <w:r>
        <w:rPr>
          <w:rFonts w:ascii="Times New Roman" w:hAnsi="Times New Roman" w:eastAsia="仿宋_GB2312"/>
          <w:bCs/>
          <w:sz w:val="32"/>
          <w:szCs w:val="32"/>
        </w:rPr>
        <w:t>中体现的数据、图表及相关背景资料等。</w:t>
      </w:r>
    </w:p>
    <w:p w14:paraId="69AC216A">
      <w:pPr>
        <w:pStyle w:val="21"/>
        <w:numPr>
          <w:ilvl w:val="0"/>
          <w:numId w:val="5"/>
        </w:numPr>
        <w:tabs>
          <w:tab w:val="left" w:pos="142"/>
        </w:tabs>
        <w:spacing w:line="560" w:lineRule="exact"/>
        <w:ind w:firstLineChars="0"/>
        <w:outlineLvl w:val="1"/>
        <w:rPr>
          <w:rFonts w:hint="eastAsia" w:ascii="楷体" w:hAnsi="楷体" w:eastAsia="楷体" w:cs="楷体"/>
          <w:b/>
          <w:bCs/>
          <w:sz w:val="32"/>
          <w:szCs w:val="32"/>
        </w:rPr>
      </w:pPr>
      <w:r>
        <w:rPr>
          <w:rFonts w:hint="eastAsia" w:ascii="楷体" w:hAnsi="楷体" w:eastAsia="楷体" w:cs="楷体"/>
          <w:b/>
          <w:bCs/>
          <w:sz w:val="32"/>
          <w:szCs w:val="32"/>
        </w:rPr>
        <w:t>教学指导</w:t>
      </w:r>
      <w:r>
        <w:rPr>
          <w:rFonts w:hint="eastAsia" w:ascii="楷体" w:hAnsi="楷体" w:eastAsia="楷体" w:cs="楷体"/>
          <w:b/>
          <w:bCs/>
          <w:sz w:val="32"/>
          <w:szCs w:val="32"/>
          <w:lang w:val="en-US" w:eastAsia="zh-CN"/>
        </w:rPr>
        <w:t>说明书</w:t>
      </w:r>
    </w:p>
    <w:p w14:paraId="5C163B5E">
      <w:pPr>
        <w:pStyle w:val="21"/>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教学指导</w:t>
      </w:r>
      <w:r>
        <w:rPr>
          <w:rFonts w:hint="eastAsia" w:ascii="Times New Roman" w:hAnsi="Times New Roman" w:eastAsia="仿宋_GB2312"/>
          <w:sz w:val="32"/>
          <w:szCs w:val="32"/>
          <w:lang w:val="en-US" w:eastAsia="zh-CN"/>
        </w:rPr>
        <w:t>说明书</w:t>
      </w:r>
      <w:r>
        <w:rPr>
          <w:rFonts w:ascii="Times New Roman" w:hAnsi="Times New Roman" w:eastAsia="仿宋_GB2312"/>
          <w:sz w:val="32"/>
          <w:szCs w:val="32"/>
        </w:rPr>
        <w:t>应与案例</w:t>
      </w:r>
      <w:r>
        <w:rPr>
          <w:rFonts w:hint="eastAsia" w:ascii="Times New Roman" w:hAnsi="Times New Roman" w:eastAsia="仿宋_GB2312"/>
          <w:sz w:val="32"/>
          <w:szCs w:val="32"/>
        </w:rPr>
        <w:t>正文/视频</w:t>
      </w:r>
      <w:r>
        <w:rPr>
          <w:rFonts w:ascii="Times New Roman" w:hAnsi="Times New Roman" w:eastAsia="仿宋_GB2312"/>
          <w:sz w:val="32"/>
          <w:szCs w:val="32"/>
        </w:rPr>
        <w:t>对应，一般包括教学目标、</w:t>
      </w:r>
      <w:r>
        <w:rPr>
          <w:rFonts w:hint="eastAsia" w:ascii="Times New Roman" w:hAnsi="Times New Roman" w:eastAsia="仿宋_GB2312"/>
          <w:sz w:val="32"/>
          <w:szCs w:val="32"/>
          <w:lang w:val="en-US" w:eastAsia="zh-CN"/>
        </w:rPr>
        <w:t>讨论问题</w:t>
      </w:r>
      <w:r>
        <w:rPr>
          <w:rFonts w:ascii="Times New Roman" w:hAnsi="Times New Roman" w:eastAsia="仿宋_GB2312"/>
          <w:sz w:val="32"/>
          <w:szCs w:val="32"/>
        </w:rPr>
        <w:t>、分析思路、案例分析、课堂设计、要点汇总等内容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篇幅</w:t>
      </w:r>
      <w:r>
        <w:rPr>
          <w:rFonts w:hint="eastAsia" w:ascii="Times New Roman" w:hAnsi="Times New Roman" w:eastAsia="仿宋_GB2312" w:cs="Times New Roman"/>
          <w:color w:val="000000"/>
          <w:sz w:val="32"/>
          <w:szCs w:val="32"/>
        </w:rPr>
        <w:t>以5</w:t>
      </w:r>
      <w:r>
        <w:rPr>
          <w:rFonts w:ascii="Times New Roman" w:hAnsi="Times New Roman" w:eastAsia="仿宋_GB2312" w:cs="Times New Roman"/>
          <w:color w:val="000000"/>
          <w:sz w:val="32"/>
          <w:szCs w:val="32"/>
        </w:rPr>
        <w:t>000-</w:t>
      </w:r>
      <w:r>
        <w:rPr>
          <w:rFonts w:hint="eastAsia" w:ascii="Times New Roman" w:hAnsi="Times New Roman" w:eastAsia="仿宋_GB2312" w:cs="Times New Roman"/>
          <w:color w:val="000000"/>
          <w:sz w:val="32"/>
          <w:szCs w:val="32"/>
        </w:rPr>
        <w:t>8</w:t>
      </w:r>
      <w:r>
        <w:rPr>
          <w:rFonts w:ascii="Times New Roman" w:hAnsi="Times New Roman" w:eastAsia="仿宋_GB2312" w:cs="Times New Roman"/>
          <w:color w:val="000000"/>
          <w:sz w:val="32"/>
          <w:szCs w:val="32"/>
        </w:rPr>
        <w:t>000字</w:t>
      </w:r>
      <w:r>
        <w:rPr>
          <w:rFonts w:hint="eastAsia" w:ascii="Times New Roman" w:hAnsi="Times New Roman" w:eastAsia="仿宋_GB2312" w:cs="Times New Roman"/>
          <w:color w:val="000000"/>
          <w:sz w:val="32"/>
          <w:szCs w:val="32"/>
        </w:rPr>
        <w:t>为宜</w:t>
      </w:r>
      <w:r>
        <w:rPr>
          <w:rFonts w:ascii="Times New Roman" w:hAnsi="Times New Roman" w:eastAsia="仿宋_GB2312"/>
          <w:sz w:val="32"/>
          <w:szCs w:val="32"/>
        </w:rPr>
        <w:t>。</w:t>
      </w:r>
    </w:p>
    <w:p w14:paraId="7A8DE06A">
      <w:pPr>
        <w:pStyle w:val="21"/>
        <w:numPr>
          <w:ilvl w:val="0"/>
          <w:numId w:val="7"/>
        </w:numPr>
        <w:spacing w:line="560" w:lineRule="exact"/>
        <w:ind w:firstLine="643"/>
        <w:rPr>
          <w:rFonts w:ascii="Times New Roman" w:hAnsi="Times New Roman" w:eastAsia="仿宋_GB2312"/>
          <w:sz w:val="32"/>
          <w:szCs w:val="32"/>
        </w:rPr>
      </w:pPr>
      <w:r>
        <w:rPr>
          <w:rFonts w:ascii="Times New Roman" w:hAnsi="Times New Roman" w:eastAsia="仿宋_GB2312"/>
          <w:b/>
          <w:sz w:val="32"/>
          <w:szCs w:val="32"/>
        </w:rPr>
        <w:t>教学目标。</w:t>
      </w:r>
      <w:r>
        <w:rPr>
          <w:rFonts w:ascii="Times New Roman" w:hAnsi="Times New Roman" w:eastAsia="仿宋_GB2312"/>
          <w:sz w:val="32"/>
          <w:szCs w:val="32"/>
        </w:rPr>
        <w:t>包含教学用途、授课对象及适用课程等。</w:t>
      </w:r>
    </w:p>
    <w:p w14:paraId="71FFDFDB">
      <w:pPr>
        <w:pStyle w:val="21"/>
        <w:numPr>
          <w:ilvl w:val="0"/>
          <w:numId w:val="7"/>
        </w:numPr>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lang w:val="en-US" w:eastAsia="zh-CN"/>
        </w:rPr>
        <w:t>讨论问题</w:t>
      </w:r>
      <w:r>
        <w:rPr>
          <w:rFonts w:ascii="Times New Roman" w:hAnsi="Times New Roman" w:eastAsia="仿宋_GB2312"/>
          <w:b/>
          <w:sz w:val="32"/>
          <w:szCs w:val="32"/>
        </w:rPr>
        <w:t>。</w:t>
      </w:r>
      <w:r>
        <w:rPr>
          <w:rFonts w:ascii="Times New Roman" w:hAnsi="Times New Roman" w:eastAsia="仿宋_GB2312"/>
          <w:sz w:val="32"/>
          <w:szCs w:val="32"/>
        </w:rPr>
        <w:t>根据教学目标和案例内容提出有针对性的课堂讨论问题，3-5题为宜。</w:t>
      </w:r>
    </w:p>
    <w:p w14:paraId="4D889286">
      <w:pPr>
        <w:pStyle w:val="21"/>
        <w:numPr>
          <w:ilvl w:val="0"/>
          <w:numId w:val="7"/>
        </w:numPr>
        <w:spacing w:line="560" w:lineRule="exact"/>
        <w:ind w:firstLine="643"/>
        <w:rPr>
          <w:rFonts w:ascii="Times New Roman" w:hAnsi="Times New Roman" w:eastAsia="仿宋_GB2312"/>
          <w:sz w:val="32"/>
          <w:szCs w:val="32"/>
        </w:rPr>
      </w:pPr>
      <w:r>
        <w:rPr>
          <w:rFonts w:ascii="Times New Roman" w:hAnsi="Times New Roman" w:eastAsia="仿宋_GB2312"/>
          <w:b/>
          <w:sz w:val="32"/>
          <w:szCs w:val="32"/>
        </w:rPr>
        <w:t>分析思路。</w:t>
      </w:r>
      <w:r>
        <w:rPr>
          <w:rFonts w:ascii="Times New Roman" w:hAnsi="Times New Roman" w:eastAsia="仿宋_GB2312"/>
          <w:sz w:val="32"/>
          <w:szCs w:val="32"/>
        </w:rPr>
        <w:t>展示案例分析的逻辑结构，体现案例问题、相关知识点和理论内在的逻辑关系。</w:t>
      </w:r>
    </w:p>
    <w:p w14:paraId="7E9CFECF">
      <w:pPr>
        <w:pStyle w:val="21"/>
        <w:numPr>
          <w:ilvl w:val="0"/>
          <w:numId w:val="7"/>
        </w:numPr>
        <w:spacing w:line="560" w:lineRule="exact"/>
        <w:ind w:firstLine="643"/>
        <w:rPr>
          <w:rFonts w:ascii="Times New Roman" w:hAnsi="Times New Roman" w:eastAsia="仿宋_GB2312"/>
          <w:sz w:val="32"/>
          <w:szCs w:val="32"/>
        </w:rPr>
      </w:pPr>
      <w:r>
        <w:rPr>
          <w:rFonts w:ascii="Times New Roman" w:hAnsi="Times New Roman" w:eastAsia="仿宋_GB2312"/>
          <w:b/>
          <w:sz w:val="32"/>
          <w:szCs w:val="32"/>
        </w:rPr>
        <w:t>案例分析。</w:t>
      </w:r>
      <w:r>
        <w:rPr>
          <w:rFonts w:ascii="Times New Roman" w:hAnsi="Times New Roman" w:eastAsia="仿宋_GB2312"/>
          <w:sz w:val="32"/>
          <w:szCs w:val="32"/>
        </w:rPr>
        <w:t>基于</w:t>
      </w:r>
      <w:r>
        <w:rPr>
          <w:rFonts w:hint="eastAsia" w:ascii="Times New Roman" w:hAnsi="Times New Roman" w:eastAsia="仿宋_GB2312"/>
          <w:sz w:val="32"/>
          <w:szCs w:val="32"/>
          <w:lang w:val="en-US" w:eastAsia="zh-CN"/>
        </w:rPr>
        <w:t>讨论问题</w:t>
      </w:r>
      <w:r>
        <w:rPr>
          <w:rFonts w:ascii="Times New Roman" w:hAnsi="Times New Roman" w:eastAsia="仿宋_GB2312"/>
          <w:sz w:val="32"/>
          <w:szCs w:val="32"/>
        </w:rPr>
        <w:t>，选取适宜的理论、分析方法和工具对案例进行分析。</w:t>
      </w:r>
    </w:p>
    <w:p w14:paraId="4ADA6EA4">
      <w:pPr>
        <w:pStyle w:val="21"/>
        <w:numPr>
          <w:ilvl w:val="0"/>
          <w:numId w:val="7"/>
        </w:numPr>
        <w:spacing w:line="560" w:lineRule="exact"/>
        <w:ind w:firstLine="643"/>
        <w:rPr>
          <w:rFonts w:ascii="Times New Roman" w:hAnsi="Times New Roman" w:eastAsia="仿宋_GB2312"/>
          <w:sz w:val="32"/>
          <w:szCs w:val="32"/>
        </w:rPr>
      </w:pPr>
      <w:r>
        <w:rPr>
          <w:rFonts w:ascii="Times New Roman" w:hAnsi="Times New Roman" w:eastAsia="仿宋_GB2312"/>
          <w:b/>
          <w:sz w:val="32"/>
          <w:szCs w:val="32"/>
        </w:rPr>
        <w:t>课堂设计。</w:t>
      </w:r>
      <w:r>
        <w:rPr>
          <w:rFonts w:ascii="Times New Roman" w:hAnsi="Times New Roman" w:eastAsia="仿宋_GB2312"/>
          <w:sz w:val="32"/>
          <w:szCs w:val="32"/>
        </w:rPr>
        <w:t>包括时间安排、教学形式与环节设计等，必要时可附板书计划。</w:t>
      </w:r>
    </w:p>
    <w:p w14:paraId="4F6E1D89">
      <w:pPr>
        <w:pStyle w:val="21"/>
        <w:numPr>
          <w:ilvl w:val="0"/>
          <w:numId w:val="7"/>
        </w:numPr>
        <w:spacing w:line="560" w:lineRule="exact"/>
        <w:ind w:firstLine="643"/>
        <w:rPr>
          <w:rFonts w:ascii="Times New Roman" w:hAnsi="Times New Roman" w:eastAsia="仿宋_GB2312"/>
          <w:b/>
          <w:sz w:val="32"/>
          <w:szCs w:val="32"/>
        </w:rPr>
      </w:pPr>
      <w:r>
        <w:rPr>
          <w:rFonts w:ascii="Times New Roman" w:hAnsi="Times New Roman" w:eastAsia="仿宋_GB2312"/>
          <w:b/>
          <w:sz w:val="32"/>
          <w:szCs w:val="32"/>
        </w:rPr>
        <w:t>要点汇总。</w:t>
      </w:r>
      <w:r>
        <w:rPr>
          <w:rFonts w:ascii="Times New Roman" w:hAnsi="Times New Roman" w:eastAsia="仿宋_GB2312"/>
          <w:sz w:val="32"/>
          <w:szCs w:val="32"/>
        </w:rPr>
        <w:t>梳理案例涉及的主要教学知识点、总结和淬炼隐含的案例启示等。</w:t>
      </w:r>
    </w:p>
    <w:p w14:paraId="53F6DD7F">
      <w:pPr>
        <w:pStyle w:val="21"/>
        <w:numPr>
          <w:ilvl w:val="0"/>
          <w:numId w:val="7"/>
        </w:numPr>
        <w:spacing w:line="560" w:lineRule="exact"/>
        <w:ind w:firstLine="643"/>
        <w:rPr>
          <w:rFonts w:ascii="Times New Roman" w:hAnsi="Times New Roman" w:eastAsia="仿宋_GB2312"/>
          <w:sz w:val="28"/>
          <w:szCs w:val="28"/>
        </w:rPr>
      </w:pPr>
      <w:r>
        <w:rPr>
          <w:rFonts w:ascii="Times New Roman" w:hAnsi="Times New Roman" w:eastAsia="仿宋_GB2312"/>
          <w:b/>
          <w:sz w:val="32"/>
          <w:szCs w:val="32"/>
        </w:rPr>
        <w:t>其他说明（酌情）。</w:t>
      </w:r>
      <w:r>
        <w:rPr>
          <w:rFonts w:ascii="Times New Roman" w:hAnsi="Times New Roman" w:eastAsia="仿宋_GB2312"/>
          <w:sz w:val="32"/>
          <w:szCs w:val="32"/>
        </w:rPr>
        <w:t>包括推荐阅读的相关资料、辅助教学材料、案例后续进展等。</w:t>
      </w:r>
    </w:p>
    <w:p w14:paraId="1977C0D0">
      <w:pPr>
        <w:pStyle w:val="20"/>
        <w:numPr>
          <w:ilvl w:val="0"/>
          <w:numId w:val="3"/>
        </w:numPr>
        <w:spacing w:before="156" w:beforeLines="50"/>
        <w:ind w:firstLine="641" w:firstLineChars="0"/>
        <w:outlineLvl w:val="0"/>
        <w:rPr>
          <w:rFonts w:ascii="黑体" w:hAnsi="黑体" w:eastAsia="黑体" w:cs="黑体"/>
        </w:rPr>
      </w:pPr>
      <w:r>
        <w:rPr>
          <w:rFonts w:ascii="黑体" w:hAnsi="黑体" w:eastAsia="黑体" w:cs="黑体"/>
        </w:rPr>
        <w:t>体例格式</w:t>
      </w:r>
    </w:p>
    <w:p w14:paraId="6C38A5B9">
      <w:pPr>
        <w:pStyle w:val="21"/>
        <w:spacing w:line="560" w:lineRule="exact"/>
        <w:ind w:firstLine="0" w:firstLineChars="0"/>
        <w:jc w:val="center"/>
        <w:outlineLvl w:val="1"/>
        <w:rPr>
          <w:rFonts w:ascii="Times New Roman" w:hAnsi="Times New Roman" w:eastAsia="仿宋_GB2312"/>
          <w:sz w:val="32"/>
          <w:szCs w:val="32"/>
        </w:rPr>
      </w:pPr>
      <w:r>
        <w:rPr>
          <w:rFonts w:hint="eastAsia" w:ascii="Times New Roman" w:hAnsi="Times New Roman" w:eastAsia="仿宋_GB2312"/>
          <w:b/>
          <w:bCs/>
          <w:sz w:val="32"/>
          <w:szCs w:val="32"/>
        </w:rPr>
        <w:t>第一部分 文字排版</w:t>
      </w:r>
    </w:p>
    <w:p w14:paraId="6FC561E7">
      <w:pPr>
        <w:pStyle w:val="21"/>
        <w:spacing w:line="560" w:lineRule="exact"/>
        <w:ind w:firstLine="566" w:firstLineChars="177"/>
        <w:rPr>
          <w:rFonts w:ascii="Times New Roman" w:hAnsi="Times New Roman" w:eastAsia="仿宋_GB2312"/>
          <w:sz w:val="32"/>
          <w:szCs w:val="32"/>
        </w:rPr>
      </w:pPr>
      <w:r>
        <w:rPr>
          <w:rFonts w:ascii="Times New Roman" w:hAnsi="Times New Roman" w:eastAsia="仿宋_GB2312"/>
          <w:sz w:val="32"/>
          <w:szCs w:val="32"/>
        </w:rPr>
        <w:t>案例</w:t>
      </w:r>
      <w:r>
        <w:rPr>
          <w:rFonts w:hint="eastAsia" w:ascii="Times New Roman" w:hAnsi="Times New Roman" w:eastAsia="仿宋_GB2312"/>
          <w:sz w:val="32"/>
          <w:szCs w:val="32"/>
        </w:rPr>
        <w:t>封面、</w:t>
      </w:r>
      <w:r>
        <w:rPr>
          <w:rFonts w:ascii="Times New Roman" w:hAnsi="Times New Roman" w:eastAsia="仿宋_GB2312"/>
          <w:sz w:val="32"/>
          <w:szCs w:val="32"/>
        </w:rPr>
        <w:t>正文、</w:t>
      </w:r>
      <w:r>
        <w:rPr>
          <w:rFonts w:hint="eastAsia" w:ascii="Times New Roman" w:hAnsi="Times New Roman" w:eastAsia="仿宋_GB2312"/>
          <w:sz w:val="32"/>
          <w:szCs w:val="32"/>
          <w:lang w:eastAsia="zh-CN"/>
        </w:rPr>
        <w:t>教学指导说明书</w:t>
      </w:r>
      <w:r>
        <w:rPr>
          <w:rFonts w:ascii="Times New Roman" w:hAnsi="Times New Roman" w:eastAsia="仿宋_GB2312"/>
          <w:sz w:val="32"/>
          <w:szCs w:val="32"/>
        </w:rPr>
        <w:t>应按</w:t>
      </w:r>
      <w:r>
        <w:rPr>
          <w:rFonts w:hint="eastAsia" w:ascii="Times New Roman" w:hAnsi="Times New Roman" w:eastAsia="仿宋_GB2312"/>
          <w:sz w:val="32"/>
          <w:szCs w:val="32"/>
          <w:lang w:val="en-US" w:eastAsia="zh-CN"/>
        </w:rPr>
        <w:t>照</w:t>
      </w:r>
      <w:r>
        <w:rPr>
          <w:rFonts w:ascii="Times New Roman" w:hAnsi="Times New Roman" w:eastAsia="仿宋_GB2312"/>
          <w:sz w:val="32"/>
          <w:szCs w:val="32"/>
        </w:rPr>
        <w:t>下述格式分别排版：</w:t>
      </w:r>
    </w:p>
    <w:p w14:paraId="1AB26E41">
      <w:pPr>
        <w:pStyle w:val="21"/>
        <w:numPr>
          <w:ilvl w:val="0"/>
          <w:numId w:val="8"/>
        </w:numPr>
        <w:tabs>
          <w:tab w:val="left" w:pos="142"/>
        </w:tabs>
        <w:spacing w:line="560" w:lineRule="exact"/>
        <w:ind w:left="0" w:firstLine="640" w:firstLineChars="0"/>
        <w:outlineLvl w:val="1"/>
        <w:rPr>
          <w:rFonts w:hint="eastAsia" w:ascii="楷体" w:hAnsi="楷体" w:eastAsia="楷体" w:cs="楷体"/>
          <w:b/>
          <w:bCs/>
          <w:sz w:val="32"/>
          <w:szCs w:val="32"/>
        </w:rPr>
      </w:pPr>
      <w:r>
        <w:rPr>
          <w:rFonts w:hint="eastAsia" w:ascii="楷体" w:hAnsi="楷体" w:eastAsia="楷体" w:cs="楷体"/>
          <w:b/>
          <w:bCs/>
          <w:sz w:val="32"/>
          <w:szCs w:val="32"/>
        </w:rPr>
        <w:t>封面</w:t>
      </w:r>
    </w:p>
    <w:p w14:paraId="1BE15ACB">
      <w:pPr>
        <w:pStyle w:val="21"/>
        <w:spacing w:line="560" w:lineRule="exact"/>
        <w:ind w:firstLine="566" w:firstLineChars="177"/>
        <w:rPr>
          <w:rFonts w:ascii="Times New Roman" w:hAnsi="Times New Roman" w:eastAsia="仿宋_GB2312"/>
          <w:sz w:val="32"/>
          <w:szCs w:val="32"/>
        </w:rPr>
      </w:pPr>
      <w:r>
        <w:rPr>
          <w:rFonts w:ascii="Times New Roman" w:hAnsi="Times New Roman" w:eastAsia="仿宋_GB2312"/>
          <w:sz w:val="32"/>
          <w:szCs w:val="32"/>
        </w:rPr>
        <w:t>案例名称黑体二号居中，其他各项内容宋体三号居中。</w:t>
      </w:r>
    </w:p>
    <w:p w14:paraId="739C02D3">
      <w:pPr>
        <w:pStyle w:val="21"/>
        <w:numPr>
          <w:ilvl w:val="0"/>
          <w:numId w:val="8"/>
        </w:numPr>
        <w:tabs>
          <w:tab w:val="left" w:pos="142"/>
        </w:tabs>
        <w:spacing w:line="560" w:lineRule="exact"/>
        <w:ind w:left="0" w:firstLine="640" w:firstLineChars="0"/>
        <w:outlineLvl w:val="1"/>
        <w:rPr>
          <w:rFonts w:hint="eastAsia" w:ascii="楷体" w:hAnsi="楷体" w:eastAsia="楷体" w:cs="楷体"/>
          <w:b/>
          <w:bCs/>
          <w:sz w:val="32"/>
          <w:szCs w:val="32"/>
        </w:rPr>
      </w:pPr>
      <w:r>
        <w:rPr>
          <w:rFonts w:hint="eastAsia" w:ascii="楷体" w:hAnsi="楷体" w:eastAsia="楷体" w:cs="楷体"/>
          <w:b/>
          <w:bCs/>
          <w:sz w:val="32"/>
          <w:szCs w:val="32"/>
        </w:rPr>
        <w:t>案例正文/</w:t>
      </w:r>
      <w:r>
        <w:rPr>
          <w:rFonts w:hint="eastAsia" w:ascii="楷体" w:hAnsi="楷体" w:eastAsia="楷体" w:cs="楷体"/>
          <w:b/>
          <w:bCs/>
          <w:sz w:val="32"/>
          <w:szCs w:val="32"/>
          <w:lang w:eastAsia="zh-CN"/>
        </w:rPr>
        <w:t>教学指导说明书</w:t>
      </w:r>
    </w:p>
    <w:p w14:paraId="6EF15635">
      <w:pPr>
        <w:pStyle w:val="21"/>
        <w:numPr>
          <w:ilvl w:val="0"/>
          <w:numId w:val="9"/>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案例名称</w:t>
      </w:r>
    </w:p>
    <w:p w14:paraId="674CA8A3">
      <w:pPr>
        <w:pStyle w:val="21"/>
        <w:spacing w:line="560" w:lineRule="exact"/>
        <w:ind w:firstLine="566" w:firstLineChars="177"/>
        <w:rPr>
          <w:rFonts w:ascii="Times New Roman" w:hAnsi="Times New Roman" w:eastAsia="仿宋_GB2312"/>
          <w:sz w:val="32"/>
          <w:szCs w:val="32"/>
        </w:rPr>
      </w:pPr>
      <w:r>
        <w:rPr>
          <w:rFonts w:ascii="Times New Roman" w:hAnsi="Times New Roman" w:eastAsia="仿宋_GB2312"/>
          <w:sz w:val="32"/>
          <w:szCs w:val="32"/>
        </w:rPr>
        <w:t>宋体三号、加粗、居中。</w:t>
      </w:r>
    </w:p>
    <w:p w14:paraId="3F341CF7">
      <w:pPr>
        <w:pStyle w:val="21"/>
        <w:numPr>
          <w:ilvl w:val="0"/>
          <w:numId w:val="9"/>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作者署名</w:t>
      </w:r>
    </w:p>
    <w:p w14:paraId="6ED6AAAB">
      <w:pPr>
        <w:pStyle w:val="21"/>
        <w:spacing w:line="560" w:lineRule="exact"/>
        <w:ind w:firstLine="566" w:firstLineChars="177"/>
        <w:rPr>
          <w:rFonts w:ascii="Times New Roman" w:hAnsi="Times New Roman" w:eastAsia="仿宋_GB2312"/>
          <w:sz w:val="32"/>
          <w:szCs w:val="32"/>
        </w:rPr>
      </w:pPr>
      <w:r>
        <w:rPr>
          <w:rFonts w:ascii="Times New Roman" w:hAnsi="Times New Roman" w:eastAsia="仿宋_GB2312"/>
          <w:sz w:val="32"/>
          <w:szCs w:val="32"/>
        </w:rPr>
        <w:t>楷体三号，按顺序署名，空格隔开。</w:t>
      </w:r>
    </w:p>
    <w:p w14:paraId="2453C220">
      <w:pPr>
        <w:pStyle w:val="21"/>
        <w:numPr>
          <w:ilvl w:val="0"/>
          <w:numId w:val="9"/>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摘要和关键词</w:t>
      </w:r>
    </w:p>
    <w:p w14:paraId="5E06D51B">
      <w:pPr>
        <w:pStyle w:val="21"/>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Roman小四号；首行缩进2字符，行距1.25倍，段前和段后各0.25行，两段对齐；关键词之间用顿号隔开；按照中文摘要、英文摘要、中文关键词、英文关键词的顺序排列。</w:t>
      </w:r>
    </w:p>
    <w:p w14:paraId="6C2393F5">
      <w:pPr>
        <w:pStyle w:val="21"/>
        <w:numPr>
          <w:ilvl w:val="0"/>
          <w:numId w:val="9"/>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作者信息</w:t>
      </w:r>
    </w:p>
    <w:p w14:paraId="5EBDE9AC">
      <w:pPr>
        <w:pStyle w:val="21"/>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不同作者信息用分号隔开；顺序与作者署名顺序一致，内容应包括作者姓名、单位和职务职称（多个单位职务用逗号隔开），研究生说明XX级。</w:t>
      </w:r>
    </w:p>
    <w:p w14:paraId="10731AA9">
      <w:pPr>
        <w:pStyle w:val="21"/>
        <w:numPr>
          <w:ilvl w:val="0"/>
          <w:numId w:val="9"/>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正文内容</w:t>
      </w:r>
    </w:p>
    <w:p w14:paraId="1E6301B1">
      <w:pPr>
        <w:pStyle w:val="21"/>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（1）一级标题采用宋体四号、加粗，二级标题采用宋体小四号、加粗，三级标题采用宋体小四号；各级标题采用阿拉伯数字编号（如：1．；2．；3．；…，1.1； 1.2；1.3；…），数字编号与标题内容间隔2个字符。</w:t>
      </w:r>
    </w:p>
    <w:p w14:paraId="18FE2318">
      <w:pPr>
        <w:pStyle w:val="21"/>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（2）正文采用宋体小四号，首行缩进2字符，行距1.25倍，段前和段后各0.25行，两端对齐。正文数字和英文字体均采用Times New Roman小四号。</w:t>
      </w:r>
    </w:p>
    <w:p w14:paraId="41D94620">
      <w:pPr>
        <w:pStyle w:val="21"/>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（3）脚注采用楷体小五号，单倍行距，段前和段后各0.25行，脚注和引文编号均使用阿拉伯数字1,2,3…</w:t>
      </w:r>
      <w:r>
        <w:rPr>
          <w:rFonts w:hint="eastAsia" w:ascii="Times New Roman" w:hAnsi="Times New Roman" w:eastAsia="仿宋_GB2312"/>
          <w:sz w:val="32"/>
          <w:szCs w:val="32"/>
        </w:rPr>
        <w:t>，</w:t>
      </w:r>
      <w:r>
        <w:rPr>
          <w:rFonts w:ascii="Times New Roman" w:hAnsi="Times New Roman" w:eastAsia="仿宋_GB2312"/>
          <w:bCs/>
          <w:sz w:val="32"/>
          <w:szCs w:val="32"/>
        </w:rPr>
        <w:t>应附于有关内容同页下端，用横线与正文断开</w:t>
      </w:r>
      <w:r>
        <w:rPr>
          <w:rFonts w:ascii="Times New Roman" w:hAnsi="Times New Roman" w:eastAsia="仿宋_GB2312"/>
          <w:sz w:val="32"/>
          <w:szCs w:val="32"/>
        </w:rPr>
        <w:t>。</w:t>
      </w:r>
    </w:p>
    <w:p w14:paraId="2BED5793">
      <w:pPr>
        <w:pStyle w:val="21"/>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（4）图、表均使用阿拉伯数字依序、连续编号，如：图1，表1，公式1等。中文采用宋体五号、英文采用Times New Roman五号，加粗。图序及图名置于图的下方，居中，图序与图名之间空一格。表序及表名置于表的上方，居中，表序与表名之间空一格。</w:t>
      </w:r>
    </w:p>
    <w:p w14:paraId="0A92EC74">
      <w:pPr>
        <w:pStyle w:val="21"/>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页码使</w:t>
      </w:r>
      <w:r>
        <w:rPr>
          <w:rFonts w:hint="eastAsia" w:ascii="Times New Roman" w:hAnsi="Times New Roman" w:eastAsia="仿宋_GB2312"/>
          <w:sz w:val="32"/>
        </w:rPr>
        <w:t>用Times New Roman小五号半角阿拉伯数字，页面底部居中对齐。页码从正文第1页开始编制，封面不编页码。</w:t>
      </w:r>
    </w:p>
    <w:p w14:paraId="40F88CB2">
      <w:pPr>
        <w:pStyle w:val="21"/>
        <w:numPr>
          <w:ilvl w:val="0"/>
          <w:numId w:val="8"/>
        </w:numPr>
        <w:tabs>
          <w:tab w:val="left" w:pos="142"/>
        </w:tabs>
        <w:spacing w:line="560" w:lineRule="exact"/>
        <w:ind w:left="0" w:firstLine="640" w:firstLineChars="0"/>
        <w:outlineLvl w:val="1"/>
        <w:rPr>
          <w:rFonts w:hint="eastAsia" w:ascii="楷体" w:hAnsi="楷体" w:eastAsia="楷体" w:cs="楷体"/>
          <w:b/>
          <w:bCs/>
          <w:sz w:val="32"/>
          <w:szCs w:val="32"/>
        </w:rPr>
      </w:pPr>
      <w:r>
        <w:rPr>
          <w:rFonts w:hint="eastAsia" w:ascii="楷体" w:hAnsi="楷体" w:eastAsia="楷体" w:cs="楷体"/>
          <w:b/>
          <w:bCs/>
          <w:sz w:val="32"/>
          <w:szCs w:val="32"/>
        </w:rPr>
        <w:t>其他事项</w:t>
      </w:r>
    </w:p>
    <w:p w14:paraId="799A940D">
      <w:pPr>
        <w:pStyle w:val="21"/>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工程案例成果</w:t>
      </w:r>
      <w:r>
        <w:rPr>
          <w:rFonts w:ascii="Times New Roman" w:hAnsi="Times New Roman" w:eastAsia="仿宋_GB2312"/>
          <w:sz w:val="32"/>
          <w:szCs w:val="32"/>
        </w:rPr>
        <w:t xml:space="preserve">请在案例正文首页以脚注形式注明以下内容：  </w:t>
      </w:r>
    </w:p>
    <w:p w14:paraId="562E4D08">
      <w:pPr>
        <w:pStyle w:val="21"/>
        <w:spacing w:line="560"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sz w:val="32"/>
          <w:szCs w:val="32"/>
        </w:rPr>
        <w:t>1.</w:t>
      </w:r>
      <w:r>
        <w:rPr>
          <w:rFonts w:ascii="Times New Roman" w:hAnsi="Times New Roman" w:eastAsia="仿宋_GB2312"/>
          <w:sz w:val="32"/>
          <w:szCs w:val="32"/>
        </w:rPr>
        <w:t>本案例系教育部学位与研究生教育发展中心</w:t>
      </w:r>
      <w:r>
        <w:rPr>
          <w:rFonts w:hint="eastAsia" w:ascii="Times New Roman" w:hAnsi="Times New Roman" w:eastAsia="仿宋_GB2312"/>
          <w:sz w:val="32"/>
          <w:szCs w:val="32"/>
        </w:rPr>
        <w:t>XXXX</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工程案例项目成果（项目名称：XXXX；项目编号：XXXX；首席专家：XXX</w:t>
      </w:r>
      <w:r>
        <w:rPr>
          <w:rFonts w:hint="eastAsia" w:ascii="Times New Roman" w:hAnsi="Times New Roman" w:eastAsia="仿宋_GB2312"/>
          <w:sz w:val="32"/>
          <w:szCs w:val="32"/>
          <w:lang w:eastAsia="zh-CN"/>
        </w:rPr>
        <w:t>）；</w:t>
      </w:r>
    </w:p>
    <w:p w14:paraId="11D69C87">
      <w:pPr>
        <w:pStyle w:val="21"/>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2.</w:t>
      </w:r>
      <w:r>
        <w:rPr>
          <w:rFonts w:ascii="Times New Roman" w:hAnsi="Times New Roman" w:eastAsia="仿宋_GB2312"/>
          <w:sz w:val="32"/>
          <w:szCs w:val="32"/>
        </w:rPr>
        <w:t>本案例复制权、发表权、信息网络传播权等相关权益由教育部学位与研究生教育发展中心依法享有，如有相关需要，请取得教育部学位与研究生教育发展中心授权；</w:t>
      </w:r>
    </w:p>
    <w:p w14:paraId="65B36A26">
      <w:pPr>
        <w:pStyle w:val="21"/>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3.</w:t>
      </w:r>
      <w:r>
        <w:rPr>
          <w:rFonts w:ascii="Times New Roman" w:hAnsi="Times New Roman" w:eastAsia="仿宋_GB2312"/>
          <w:sz w:val="32"/>
          <w:szCs w:val="32"/>
        </w:rPr>
        <w:t>本案例只供课堂讨论之用，并无意暗示或说明某种</w:t>
      </w:r>
      <w:r>
        <w:rPr>
          <w:rFonts w:hint="eastAsia" w:ascii="Times New Roman" w:hAnsi="Times New Roman" w:eastAsia="仿宋_GB2312"/>
          <w:sz w:val="32"/>
          <w:szCs w:val="32"/>
        </w:rPr>
        <w:t>工程方案（路径）</w:t>
      </w:r>
      <w:r>
        <w:rPr>
          <w:rFonts w:ascii="Times New Roman" w:hAnsi="Times New Roman" w:eastAsia="仿宋_GB2312"/>
          <w:sz w:val="32"/>
          <w:szCs w:val="32"/>
        </w:rPr>
        <w:t>是否有效。</w:t>
      </w:r>
    </w:p>
    <w:p w14:paraId="77AADF46">
      <w:pPr>
        <w:pStyle w:val="21"/>
        <w:tabs>
          <w:tab w:val="left" w:pos="142"/>
        </w:tabs>
        <w:spacing w:line="560" w:lineRule="exact"/>
        <w:ind w:firstLine="0" w:firstLineChars="0"/>
        <w:jc w:val="center"/>
        <w:outlineLvl w:val="1"/>
        <w:rPr>
          <w:rFonts w:ascii="Times New Roman" w:hAnsi="Times New Roman" w:eastAsia="仿宋_GB2312"/>
          <w:b/>
          <w:bCs/>
          <w:sz w:val="32"/>
          <w:szCs w:val="32"/>
        </w:rPr>
      </w:pPr>
      <w:r>
        <w:rPr>
          <w:rFonts w:hint="eastAsia" w:ascii="Times New Roman" w:hAnsi="Times New Roman" w:eastAsia="仿宋_GB2312"/>
          <w:b/>
          <w:bCs/>
          <w:sz w:val="32"/>
          <w:szCs w:val="32"/>
        </w:rPr>
        <w:t xml:space="preserve">第二部分 </w:t>
      </w:r>
      <w:r>
        <w:rPr>
          <w:rFonts w:ascii="Times New Roman" w:hAnsi="Times New Roman" w:eastAsia="仿宋_GB2312"/>
          <w:b/>
          <w:bCs/>
          <w:sz w:val="32"/>
          <w:szCs w:val="32"/>
        </w:rPr>
        <w:t>视频</w:t>
      </w:r>
      <w:r>
        <w:rPr>
          <w:rFonts w:hint="eastAsia" w:ascii="Times New Roman" w:hAnsi="Times New Roman" w:eastAsia="仿宋_GB2312"/>
          <w:b/>
          <w:bCs/>
          <w:sz w:val="32"/>
          <w:szCs w:val="32"/>
        </w:rPr>
        <w:t>格式</w:t>
      </w:r>
    </w:p>
    <w:p w14:paraId="135616B4">
      <w:pPr>
        <w:pStyle w:val="21"/>
        <w:numPr>
          <w:ilvl w:val="0"/>
          <w:numId w:val="10"/>
        </w:numPr>
        <w:tabs>
          <w:tab w:val="left" w:pos="142"/>
        </w:tabs>
        <w:spacing w:line="560" w:lineRule="exact"/>
        <w:ind w:left="0" w:firstLine="640" w:firstLineChars="0"/>
        <w:outlineLvl w:val="1"/>
        <w:rPr>
          <w:rFonts w:hint="eastAsia" w:ascii="楷体" w:hAnsi="楷体" w:eastAsia="楷体" w:cs="楷体"/>
          <w:b/>
          <w:bCs/>
          <w:sz w:val="32"/>
          <w:szCs w:val="32"/>
        </w:rPr>
      </w:pPr>
      <w:r>
        <w:rPr>
          <w:rFonts w:hint="eastAsia" w:ascii="楷体" w:hAnsi="楷体" w:eastAsia="楷体" w:cs="楷体"/>
          <w:b/>
          <w:bCs/>
          <w:sz w:val="32"/>
          <w:szCs w:val="32"/>
        </w:rPr>
        <w:t>视频拍摄要求</w:t>
      </w:r>
    </w:p>
    <w:p w14:paraId="488CD4A8">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1</w:t>
      </w:r>
      <w:r>
        <w:rPr>
          <w:rFonts w:hint="eastAsia" w:ascii="Times New Roman" w:hAnsi="Times New Roman" w:eastAsia="仿宋_GB2312"/>
          <w:bCs/>
          <w:sz w:val="32"/>
          <w:szCs w:val="32"/>
        </w:rPr>
        <w:t>.</w:t>
      </w:r>
      <w:r>
        <w:rPr>
          <w:rFonts w:ascii="Times New Roman" w:hAnsi="Times New Roman" w:eastAsia="仿宋_GB2312"/>
          <w:b/>
          <w:sz w:val="32"/>
          <w:szCs w:val="32"/>
        </w:rPr>
        <w:t>基本规范。</w:t>
      </w:r>
      <w:r>
        <w:rPr>
          <w:rFonts w:ascii="Times New Roman" w:hAnsi="Times New Roman" w:eastAsia="仿宋_GB2312"/>
          <w:sz w:val="32"/>
          <w:szCs w:val="32"/>
        </w:rPr>
        <w:t>案例视频应按案例框架分单元录制，录像环境需光线充足，出镜人员仪容整洁、衣着得体。录制方应具有专业且丰富的拍摄制作经验，不得在视频中发布、传播国家相关法律法规禁止的内容。</w:t>
      </w:r>
    </w:p>
    <w:p w14:paraId="68AC9415">
      <w:pPr>
        <w:pStyle w:val="21"/>
        <w:spacing w:line="560" w:lineRule="exact"/>
        <w:ind w:firstLine="643"/>
        <w:rPr>
          <w:rFonts w:ascii="Times New Roman" w:hAnsi="Times New Roman" w:eastAsia="仿宋_GB2312"/>
          <w:bCs/>
          <w:sz w:val="32"/>
          <w:szCs w:val="32"/>
        </w:rPr>
      </w:pPr>
      <w:r>
        <w:rPr>
          <w:rFonts w:hint="eastAsia" w:ascii="Times New Roman" w:hAnsi="Times New Roman" w:eastAsia="仿宋_GB2312"/>
          <w:b/>
          <w:sz w:val="32"/>
          <w:szCs w:val="32"/>
        </w:rPr>
        <w:t>2.</w:t>
      </w:r>
      <w:r>
        <w:rPr>
          <w:rFonts w:ascii="Times New Roman" w:hAnsi="Times New Roman" w:eastAsia="仿宋_GB2312"/>
          <w:b/>
          <w:sz w:val="32"/>
          <w:szCs w:val="32"/>
        </w:rPr>
        <w:t>录制设备。</w:t>
      </w:r>
      <w:r>
        <w:rPr>
          <w:rFonts w:ascii="Times New Roman" w:hAnsi="Times New Roman" w:eastAsia="仿宋_GB2312"/>
          <w:bCs/>
          <w:sz w:val="32"/>
          <w:szCs w:val="32"/>
        </w:rPr>
        <w:t>录像设备：摄像机要求不低于专业级数字设备，推荐使用高清及以上数字设备；收音设备：推荐使用专业领夹收声设备，保证声音采集对象的录音质量；存储设备：专业储存设备应具有充足容量，保证完成拍摄任务；后期制作设备：使用相应的非线性编辑系统。</w:t>
      </w:r>
    </w:p>
    <w:p w14:paraId="732DB0FC">
      <w:pPr>
        <w:pStyle w:val="21"/>
        <w:spacing w:line="560" w:lineRule="exact"/>
        <w:ind w:firstLine="643"/>
        <w:rPr>
          <w:rFonts w:ascii="Times New Roman" w:hAnsi="Times New Roman" w:eastAsia="仿宋_GB2312"/>
          <w:bCs/>
          <w:sz w:val="32"/>
          <w:szCs w:val="32"/>
        </w:rPr>
      </w:pPr>
      <w:r>
        <w:rPr>
          <w:rFonts w:hint="eastAsia" w:ascii="Times New Roman" w:hAnsi="Times New Roman" w:eastAsia="仿宋_GB2312"/>
          <w:b/>
          <w:sz w:val="32"/>
          <w:szCs w:val="32"/>
        </w:rPr>
        <w:t>3.</w:t>
      </w:r>
      <w:r>
        <w:rPr>
          <w:rFonts w:ascii="Times New Roman" w:hAnsi="Times New Roman" w:eastAsia="仿宋_GB2312"/>
          <w:b/>
          <w:sz w:val="32"/>
          <w:szCs w:val="32"/>
        </w:rPr>
        <w:t>视频形式。</w:t>
      </w:r>
      <w:r>
        <w:rPr>
          <w:rFonts w:ascii="Times New Roman" w:hAnsi="Times New Roman" w:eastAsia="仿宋_GB2312"/>
          <w:bCs/>
          <w:sz w:val="32"/>
          <w:szCs w:val="32"/>
        </w:rPr>
        <w:t>成片统一采用视频MP4格式。</w:t>
      </w:r>
    </w:p>
    <w:p w14:paraId="58FEAF12">
      <w:pPr>
        <w:pStyle w:val="21"/>
        <w:numPr>
          <w:ilvl w:val="0"/>
          <w:numId w:val="10"/>
        </w:numPr>
        <w:tabs>
          <w:tab w:val="left" w:pos="142"/>
        </w:tabs>
        <w:spacing w:line="560" w:lineRule="exact"/>
        <w:ind w:left="0" w:firstLine="640" w:firstLineChars="0"/>
        <w:outlineLvl w:val="1"/>
        <w:rPr>
          <w:rFonts w:hint="eastAsia" w:ascii="楷体" w:hAnsi="楷体" w:eastAsia="楷体" w:cs="楷体"/>
          <w:b/>
          <w:bCs/>
          <w:sz w:val="32"/>
          <w:szCs w:val="32"/>
        </w:rPr>
      </w:pPr>
      <w:r>
        <w:rPr>
          <w:rFonts w:hint="eastAsia" w:ascii="楷体" w:hAnsi="楷体" w:eastAsia="楷体" w:cs="楷体"/>
          <w:b/>
          <w:bCs/>
          <w:sz w:val="32"/>
          <w:szCs w:val="32"/>
        </w:rPr>
        <w:t>视频制作要求</w:t>
      </w:r>
    </w:p>
    <w:p w14:paraId="5F9E87C0">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1.</w:t>
      </w:r>
      <w:r>
        <w:rPr>
          <w:rFonts w:ascii="Times New Roman" w:hAnsi="Times New Roman" w:eastAsia="仿宋_GB2312"/>
          <w:b/>
          <w:sz w:val="32"/>
          <w:szCs w:val="32"/>
        </w:rPr>
        <w:t>软件。</w:t>
      </w:r>
      <w:r>
        <w:rPr>
          <w:rFonts w:ascii="Times New Roman" w:hAnsi="Times New Roman" w:eastAsia="仿宋_GB2312"/>
          <w:sz w:val="32"/>
          <w:szCs w:val="32"/>
        </w:rPr>
        <w:t>使用专业非线性编辑系统对源视频进行最基本的处理（如抠像、颜色校正、双声道处理等），使用专业的视频编辑系统进行视频降噪、音频降噪。</w:t>
      </w:r>
    </w:p>
    <w:p w14:paraId="651AF150">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2.</w:t>
      </w:r>
      <w:r>
        <w:rPr>
          <w:rFonts w:ascii="Times New Roman" w:hAnsi="Times New Roman" w:eastAsia="仿宋_GB2312"/>
          <w:b/>
          <w:sz w:val="32"/>
          <w:szCs w:val="32"/>
        </w:rPr>
        <w:t>片头。</w:t>
      </w:r>
      <w:r>
        <w:rPr>
          <w:rFonts w:ascii="Times New Roman" w:hAnsi="Times New Roman" w:eastAsia="仿宋_GB2312"/>
          <w:sz w:val="32"/>
          <w:szCs w:val="32"/>
        </w:rPr>
        <w:t>使用专业的后期合成软件进行片头设计，播放时间不超过30秒。内容包括：教育部学位与研究生教育发展中心名称与LOGO、中国专业学位案例中心（CPCC）、案例名称、作者姓名、专业技术职务、单位等信息。</w:t>
      </w:r>
    </w:p>
    <w:p w14:paraId="03AD8D7B">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3.</w:t>
      </w:r>
      <w:r>
        <w:rPr>
          <w:rFonts w:ascii="Times New Roman" w:hAnsi="Times New Roman" w:eastAsia="仿宋_GB2312"/>
          <w:b/>
          <w:sz w:val="32"/>
          <w:szCs w:val="32"/>
        </w:rPr>
        <w:t>内容。</w:t>
      </w:r>
      <w:r>
        <w:rPr>
          <w:rFonts w:ascii="Times New Roman" w:hAnsi="Times New Roman" w:eastAsia="仿宋_GB2312"/>
          <w:sz w:val="32"/>
          <w:szCs w:val="32"/>
        </w:rPr>
        <w:t>按照章节框架，剪辑删除状态不佳、口误、出镜、停顿等片段。实操部分添加必要的背景音乐，保证制作无错误、无硬伤，画面美观、排版规范、逻辑完整。</w:t>
      </w:r>
    </w:p>
    <w:p w14:paraId="501D4813">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4.</w:t>
      </w:r>
      <w:r>
        <w:rPr>
          <w:rFonts w:ascii="Times New Roman" w:hAnsi="Times New Roman" w:eastAsia="仿宋_GB2312"/>
          <w:b/>
          <w:sz w:val="32"/>
          <w:szCs w:val="32"/>
        </w:rPr>
        <w:t>片尾。</w:t>
      </w:r>
      <w:r>
        <w:rPr>
          <w:rFonts w:ascii="Times New Roman" w:hAnsi="Times New Roman" w:eastAsia="仿宋_GB2312"/>
          <w:sz w:val="32"/>
          <w:szCs w:val="32"/>
        </w:rPr>
        <w:t>显示内容：</w:t>
      </w:r>
      <w:r>
        <w:rPr>
          <w:rFonts w:hint="eastAsia" w:ascii="Times New Roman" w:hAnsi="Times New Roman" w:eastAsia="仿宋_GB2312"/>
          <w:sz w:val="32"/>
          <w:szCs w:val="32"/>
        </w:rPr>
        <w:t>①</w:t>
      </w:r>
      <w:r>
        <w:rPr>
          <w:rFonts w:ascii="Times New Roman" w:hAnsi="Times New Roman" w:eastAsia="仿宋_GB2312"/>
          <w:sz w:val="32"/>
          <w:szCs w:val="32"/>
        </w:rPr>
        <w:t>未经教育部学位与研究生教育发展中心授权，任何人（组织）不得随意传播、转发和改编本视频，不得用于其他商业用途，本视频的使用须严格遵守国家信息传播安全要求。</w:t>
      </w:r>
      <w:r>
        <w:rPr>
          <w:rFonts w:hint="eastAsia" w:ascii="Times New Roman" w:hAnsi="Times New Roman" w:eastAsia="仿宋_GB2312"/>
          <w:sz w:val="32"/>
          <w:szCs w:val="32"/>
        </w:rPr>
        <w:t>②</w:t>
      </w:r>
      <w:r>
        <w:rPr>
          <w:rFonts w:ascii="Times New Roman" w:hAnsi="Times New Roman" w:eastAsia="仿宋_GB2312"/>
          <w:sz w:val="32"/>
          <w:szCs w:val="32"/>
        </w:rPr>
        <w:t>制作单位、录制时间等信息。</w:t>
      </w:r>
      <w:r>
        <w:rPr>
          <w:rFonts w:hint="eastAsia" w:ascii="Times New Roman" w:hAnsi="Times New Roman" w:eastAsia="仿宋_GB2312"/>
          <w:sz w:val="32"/>
          <w:szCs w:val="32"/>
        </w:rPr>
        <w:t>①</w:t>
      </w:r>
      <w:r>
        <w:rPr>
          <w:rFonts w:ascii="Times New Roman" w:hAnsi="Times New Roman" w:eastAsia="仿宋_GB2312"/>
          <w:sz w:val="32"/>
          <w:szCs w:val="32"/>
        </w:rPr>
        <w:t>与</w:t>
      </w:r>
      <w:r>
        <w:rPr>
          <w:rFonts w:hint="eastAsia" w:ascii="Times New Roman" w:hAnsi="Times New Roman" w:eastAsia="仿宋_GB2312"/>
          <w:sz w:val="32"/>
          <w:szCs w:val="32"/>
        </w:rPr>
        <w:t>②</w:t>
      </w:r>
      <w:r>
        <w:rPr>
          <w:rFonts w:ascii="Times New Roman" w:hAnsi="Times New Roman" w:eastAsia="仿宋_GB2312"/>
          <w:sz w:val="32"/>
          <w:szCs w:val="32"/>
        </w:rPr>
        <w:t>不在同一页面出现。字体设计：华文楷体，55字号，居中位置。</w:t>
      </w:r>
    </w:p>
    <w:p w14:paraId="28D85A0D">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5.</w:t>
      </w:r>
      <w:r>
        <w:rPr>
          <w:rFonts w:ascii="Times New Roman" w:hAnsi="Times New Roman" w:eastAsia="仿宋_GB2312"/>
          <w:b/>
          <w:sz w:val="32"/>
          <w:szCs w:val="32"/>
        </w:rPr>
        <w:t>标识。</w:t>
      </w:r>
      <w:r>
        <w:rPr>
          <w:rFonts w:ascii="Times New Roman" w:hAnsi="Times New Roman" w:eastAsia="仿宋_GB2312"/>
          <w:sz w:val="32"/>
          <w:szCs w:val="32"/>
        </w:rPr>
        <w:t>显示内容：CPCC。显示时间：自片头结束开始至片尾开始之前。默认位置：视频的右上角。字体要求：楷体，字号100，填充颜色值为#FFFFFF，阴影颜色为黑色，阴影不透明度为50%，阴影角度为100.0°，阴影距离为7，阴影大小为0，阴影扩展为0。</w:t>
      </w:r>
    </w:p>
    <w:p w14:paraId="240CC426">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6.</w:t>
      </w:r>
      <w:r>
        <w:rPr>
          <w:rFonts w:ascii="Times New Roman" w:hAnsi="Times New Roman" w:eastAsia="仿宋_GB2312"/>
          <w:b/>
          <w:sz w:val="32"/>
          <w:szCs w:val="32"/>
        </w:rPr>
        <w:t>成片。</w:t>
      </w:r>
      <w:r>
        <w:rPr>
          <w:rFonts w:ascii="Times New Roman" w:hAnsi="Times New Roman" w:eastAsia="仿宋_GB2312"/>
          <w:sz w:val="32"/>
          <w:szCs w:val="32"/>
        </w:rPr>
        <w:t>使用专业非线性编辑系统渲染成片，所有内容编辑结束之后，生成成片，成品为高清制式。</w:t>
      </w:r>
    </w:p>
    <w:p w14:paraId="68EC8137">
      <w:pPr>
        <w:pStyle w:val="21"/>
        <w:numPr>
          <w:ilvl w:val="0"/>
          <w:numId w:val="10"/>
        </w:numPr>
        <w:tabs>
          <w:tab w:val="left" w:pos="142"/>
        </w:tabs>
        <w:spacing w:line="560" w:lineRule="exact"/>
        <w:ind w:left="0" w:firstLine="640" w:firstLineChars="0"/>
        <w:outlineLvl w:val="1"/>
        <w:rPr>
          <w:rFonts w:hint="eastAsia" w:ascii="楷体" w:hAnsi="楷体" w:eastAsia="楷体" w:cs="楷体"/>
          <w:b/>
          <w:bCs/>
          <w:sz w:val="32"/>
          <w:szCs w:val="32"/>
        </w:rPr>
      </w:pPr>
      <w:r>
        <w:rPr>
          <w:rFonts w:hint="eastAsia" w:ascii="楷体" w:hAnsi="楷体" w:eastAsia="楷体" w:cs="楷体"/>
          <w:b/>
          <w:bCs/>
          <w:sz w:val="32"/>
          <w:szCs w:val="32"/>
        </w:rPr>
        <w:t>视频技术要求</w:t>
      </w:r>
    </w:p>
    <w:p w14:paraId="279A25A1">
      <w:pPr>
        <w:pStyle w:val="21"/>
        <w:spacing w:line="560" w:lineRule="exact"/>
        <w:ind w:right="-333" w:rightChars="-104" w:firstLine="643"/>
        <w:rPr>
          <w:rFonts w:ascii="Times New Roman" w:hAnsi="Times New Roman" w:eastAsia="仿宋_GB2312"/>
          <w:sz w:val="32"/>
          <w:szCs w:val="32"/>
        </w:rPr>
      </w:pPr>
      <w:r>
        <w:rPr>
          <w:rFonts w:hint="eastAsia" w:ascii="Times New Roman" w:hAnsi="Times New Roman" w:eastAsia="仿宋_GB2312"/>
          <w:b/>
          <w:sz w:val="32"/>
          <w:szCs w:val="32"/>
        </w:rPr>
        <w:t>1.</w:t>
      </w:r>
      <w:r>
        <w:rPr>
          <w:rFonts w:ascii="Times New Roman" w:hAnsi="Times New Roman" w:eastAsia="仿宋_GB2312"/>
          <w:b/>
          <w:sz w:val="32"/>
          <w:szCs w:val="32"/>
        </w:rPr>
        <w:t>视频压缩。</w:t>
      </w:r>
      <w:r>
        <w:rPr>
          <w:rFonts w:ascii="Times New Roman" w:hAnsi="Times New Roman" w:eastAsia="仿宋_GB2312"/>
          <w:sz w:val="32"/>
          <w:szCs w:val="32"/>
        </w:rPr>
        <w:t>采用H.264(MPEG-4Part10：profile=main, level=3.0)编码、不包含字幕 MP4格式。</w:t>
      </w:r>
    </w:p>
    <w:p w14:paraId="5FC10E2E">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2.</w:t>
      </w:r>
      <w:r>
        <w:rPr>
          <w:rFonts w:ascii="Times New Roman" w:hAnsi="Times New Roman" w:eastAsia="仿宋_GB2312"/>
          <w:b/>
          <w:sz w:val="32"/>
          <w:szCs w:val="32"/>
        </w:rPr>
        <w:t>视频比特率。</w:t>
      </w:r>
      <w:r>
        <w:rPr>
          <w:rFonts w:ascii="Times New Roman" w:hAnsi="Times New Roman" w:eastAsia="仿宋_GB2312"/>
          <w:sz w:val="32"/>
          <w:szCs w:val="32"/>
        </w:rPr>
        <w:t>比特率编码为VBR 1次，目标比特率不高于10 Mbps，最大比特率不得低于5Mbps。</w:t>
      </w:r>
    </w:p>
    <w:p w14:paraId="36688C4C">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3.</w:t>
      </w:r>
      <w:r>
        <w:rPr>
          <w:rFonts w:ascii="Times New Roman" w:hAnsi="Times New Roman" w:eastAsia="仿宋_GB2312"/>
          <w:b/>
          <w:sz w:val="32"/>
          <w:szCs w:val="32"/>
        </w:rPr>
        <w:t>分辨率及宽高比。</w:t>
      </w:r>
      <w:r>
        <w:rPr>
          <w:rFonts w:ascii="Times New Roman" w:hAnsi="Times New Roman" w:eastAsia="仿宋_GB2312"/>
          <w:sz w:val="32"/>
          <w:szCs w:val="32"/>
        </w:rPr>
        <w:t>分辨率设定为 1920×1080的像素，画幅高宽比为16:9。在同一视频中，各画幅的宽高比统一、各片段分辨率统一。</w:t>
      </w:r>
    </w:p>
    <w:p w14:paraId="1095BF4C">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4.</w:t>
      </w:r>
      <w:r>
        <w:rPr>
          <w:rFonts w:ascii="Times New Roman" w:hAnsi="Times New Roman" w:eastAsia="仿宋_GB2312"/>
          <w:b/>
          <w:sz w:val="32"/>
          <w:szCs w:val="32"/>
        </w:rPr>
        <w:t>视频帧率。</w:t>
      </w:r>
      <w:r>
        <w:rPr>
          <w:rFonts w:ascii="Times New Roman" w:hAnsi="Times New Roman" w:eastAsia="仿宋_GB2312"/>
          <w:sz w:val="32"/>
          <w:szCs w:val="32"/>
        </w:rPr>
        <w:t>25帧/秒，扫描方式采用逐行扫描。</w:t>
      </w:r>
    </w:p>
    <w:p w14:paraId="7311D293">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5.</w:t>
      </w:r>
      <w:r>
        <w:rPr>
          <w:rFonts w:ascii="Times New Roman" w:hAnsi="Times New Roman" w:eastAsia="仿宋_GB2312"/>
          <w:b/>
          <w:sz w:val="32"/>
          <w:szCs w:val="32"/>
        </w:rPr>
        <w:t>音频压缩格式及技术参数。</w:t>
      </w:r>
      <w:r>
        <w:rPr>
          <w:rFonts w:ascii="Times New Roman" w:hAnsi="Times New Roman" w:eastAsia="仿宋_GB2312"/>
          <w:sz w:val="32"/>
          <w:szCs w:val="32"/>
        </w:rPr>
        <w:t>音频压缩采用AAC（MPEG4 Part3）格式，采样率48KHz，音频码流率128Kbps。</w:t>
      </w:r>
    </w:p>
    <w:p w14:paraId="4B5DD464">
      <w:pPr>
        <w:pStyle w:val="21"/>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6.</w:t>
      </w:r>
      <w:r>
        <w:rPr>
          <w:rFonts w:ascii="Times New Roman" w:hAnsi="Times New Roman" w:eastAsia="仿宋_GB2312"/>
          <w:b/>
          <w:sz w:val="32"/>
          <w:szCs w:val="32"/>
        </w:rPr>
        <w:t>字幕规范。</w:t>
      </w:r>
      <w:r>
        <w:rPr>
          <w:rFonts w:ascii="Times New Roman" w:hAnsi="Times New Roman" w:eastAsia="仿宋_GB2312"/>
          <w:sz w:val="32"/>
          <w:szCs w:val="32"/>
        </w:rPr>
        <w:t>字幕使用要符合国家标准的规范字，不出现繁体字、异体字、错别字。字幕的字体、大小、色彩搭配、摆放位置、停留时间、出入屏方式力求与其他要素（画面、解说词、音乐）配合适当，不能破坏原画面。每屏字幕不多于两行，每行不超过20个字，保持每屏出现位置一致。不简单按照字数断句，以内容为依据。</w:t>
      </w:r>
    </w:p>
    <w:p w14:paraId="2F218286">
      <w:pPr>
        <w:pStyle w:val="20"/>
        <w:numPr>
          <w:ilvl w:val="0"/>
          <w:numId w:val="3"/>
        </w:numPr>
        <w:spacing w:before="156" w:beforeLines="50"/>
        <w:ind w:firstLine="641" w:firstLineChars="0"/>
        <w:outlineLvl w:val="0"/>
        <w:rPr>
          <w:rFonts w:ascii="黑体" w:hAnsi="黑体" w:eastAsia="黑体" w:cs="黑体"/>
        </w:rPr>
      </w:pPr>
      <w:r>
        <w:rPr>
          <w:rFonts w:hint="eastAsia" w:ascii="黑体" w:hAnsi="黑体" w:eastAsia="黑体" w:cs="黑体"/>
          <w:lang w:val="en-US" w:eastAsia="zh-CN"/>
        </w:rPr>
        <w:t>示例</w:t>
      </w:r>
    </w:p>
    <w:p w14:paraId="2C0CAD53">
      <w:pPr>
        <w:pStyle w:val="21"/>
        <w:spacing w:line="560" w:lineRule="exact"/>
        <w:ind w:firstLine="643"/>
        <w:rPr>
          <w:rFonts w:ascii="Times New Roman" w:hAnsi="Times New Roman" w:eastAsia="仿宋_GB2312"/>
          <w:sz w:val="32"/>
          <w:szCs w:val="32"/>
        </w:rPr>
      </w:pPr>
    </w:p>
    <w:p w14:paraId="2BBC6C6A">
      <w:pPr>
        <w:spacing w:line="540" w:lineRule="exact"/>
        <w:ind w:firstLine="0" w:firstLineChars="0"/>
        <w:rPr>
          <w:rFonts w:eastAsia="仿宋_GB2312"/>
          <w:bCs/>
          <w:szCs w:val="32"/>
        </w:rPr>
      </w:pPr>
    </w:p>
    <w:p w14:paraId="15024097">
      <w:pPr>
        <w:spacing w:line="540" w:lineRule="exact"/>
        <w:ind w:firstLine="0" w:firstLineChars="0"/>
        <w:rPr>
          <w:rFonts w:eastAsia="仿宋_GB2312"/>
          <w:bCs/>
          <w:szCs w:val="32"/>
        </w:rPr>
      </w:pPr>
    </w:p>
    <w:p w14:paraId="1BFC3E27">
      <w:pPr>
        <w:widowControl/>
        <w:autoSpaceDE/>
        <w:autoSpaceDN/>
        <w:spacing w:before="78" w:beforeLines="25" w:after="78" w:afterLines="25" w:line="300" w:lineRule="auto"/>
        <w:ind w:left="0" w:leftChars="0" w:firstLine="0" w:firstLineChars="0"/>
        <w:jc w:val="both"/>
        <w:outlineLvl w:val="1"/>
        <w:rPr>
          <w:rFonts w:hint="eastAsia" w:ascii="仿宋_GB2312" w:hAnsi="仿宋_GB2312" w:eastAsia="仿宋_GB2312" w:cs="仿宋_GB2312"/>
          <w:b w:val="0"/>
          <w:bCs w:val="0"/>
          <w:color w:val="000000"/>
          <w:kern w:val="44"/>
          <w:sz w:val="32"/>
          <w:szCs w:val="32"/>
          <w:lang w:val="en-US" w:eastAsia="zh-CN"/>
        </w:rPr>
        <w:sectPr>
          <w:footerReference r:id="rId5" w:type="default"/>
          <w:footnotePr>
            <w:numFmt w:val="chicago"/>
          </w:footnotePr>
          <w:pgSz w:w="11906" w:h="16838"/>
          <w:pgMar w:top="1440" w:right="1800" w:bottom="1440" w:left="1800" w:header="851" w:footer="992" w:gutter="0"/>
          <w:pgNumType w:fmt="decimal"/>
          <w:cols w:space="720" w:num="1"/>
          <w:docGrid w:type="lines" w:linePitch="312" w:charSpace="0"/>
        </w:sectPr>
      </w:pPr>
    </w:p>
    <w:p w14:paraId="074D0F64">
      <w:pPr>
        <w:widowControl/>
        <w:autoSpaceDE/>
        <w:autoSpaceDN/>
        <w:spacing w:before="78" w:beforeLines="25" w:after="78" w:afterLines="25" w:line="300" w:lineRule="auto"/>
        <w:ind w:left="0" w:leftChars="0" w:firstLine="0" w:firstLineChars="0"/>
        <w:jc w:val="both"/>
        <w:outlineLvl w:val="1"/>
        <w:rPr>
          <w:rFonts w:hint="eastAsia" w:ascii="仿宋_GB2312" w:hAnsi="仿宋_GB2312" w:eastAsia="仿宋_GB2312" w:cs="仿宋_GB2312"/>
          <w:b w:val="0"/>
          <w:bCs w:val="0"/>
          <w:color w:val="000000"/>
          <w:kern w:val="44"/>
          <w:sz w:val="32"/>
          <w:szCs w:val="32"/>
          <w:lang w:val="en-US" w:eastAsia="zh-CN"/>
        </w:rPr>
      </w:pPr>
      <w:r>
        <w:rPr>
          <w:rFonts w:hint="eastAsia" w:ascii="仿宋_GB2312" w:hAnsi="仿宋_GB2312" w:eastAsia="仿宋_GB2312" w:cs="仿宋_GB2312"/>
          <w:b w:val="0"/>
          <w:bCs w:val="0"/>
          <w:color w:val="000000"/>
          <w:kern w:val="44"/>
          <w:sz w:val="32"/>
          <w:szCs w:val="32"/>
          <w:lang w:val="en-US" w:eastAsia="zh-CN"/>
        </w:rPr>
        <w:t>封面</w:t>
      </w:r>
    </w:p>
    <w:p w14:paraId="25FA482E">
      <w:pPr>
        <w:widowControl/>
        <w:autoSpaceDE/>
        <w:autoSpaceDN/>
        <w:spacing w:before="78" w:beforeLines="25" w:after="78" w:afterLines="25" w:line="300" w:lineRule="auto"/>
        <w:ind w:firstLine="560" w:firstLineChars="200"/>
        <w:jc w:val="both"/>
        <w:rPr>
          <w:rFonts w:ascii="Times New Roman" w:hAnsi="Times New Roman" w:cs="Times New Roman"/>
          <w:color w:val="000000"/>
          <w:kern w:val="2"/>
          <w:sz w:val="28"/>
          <w:szCs w:val="40"/>
        </w:rPr>
      </w:pPr>
    </w:p>
    <w:p w14:paraId="0673404D">
      <w:pPr>
        <w:widowControl/>
        <w:tabs>
          <w:tab w:val="left" w:pos="3514"/>
          <w:tab w:val="left" w:pos="4382"/>
        </w:tabs>
        <w:autoSpaceDE/>
        <w:autoSpaceDN/>
        <w:spacing w:before="78" w:beforeLines="25" w:after="156" w:afterLines="50" w:line="600" w:lineRule="exact"/>
        <w:ind w:firstLine="214" w:firstLineChars="38"/>
        <w:jc w:val="center"/>
        <w:rPr>
          <w:rFonts w:ascii="Times New Roman" w:hAnsi="Times New Roman" w:eastAsia="方正小标宋简体" w:cs="Times New Roman"/>
          <w:b/>
          <w:color w:val="000000"/>
          <w:kern w:val="2"/>
          <w:sz w:val="56"/>
          <w:szCs w:val="32"/>
        </w:rPr>
      </w:pPr>
      <w:bookmarkStart w:id="0" w:name="_Hlk184731049"/>
      <w:r>
        <w:rPr>
          <w:rFonts w:ascii="Times New Roman" w:hAnsi="Times New Roman" w:eastAsia="方正小标宋简体" w:cs="Times New Roman"/>
          <w:b/>
          <w:color w:val="000000"/>
          <w:kern w:val="2"/>
          <w:sz w:val="56"/>
          <w:szCs w:val="32"/>
        </w:rPr>
        <w:t xml:space="preserve">案 例 </w:t>
      </w:r>
      <w:r>
        <w:rPr>
          <w:rFonts w:hint="eastAsia" w:ascii="Times New Roman" w:hAnsi="Times New Roman" w:eastAsia="方正小标宋简体" w:cs="Times New Roman"/>
          <w:b/>
          <w:color w:val="000000"/>
          <w:kern w:val="2"/>
          <w:sz w:val="56"/>
          <w:szCs w:val="32"/>
        </w:rPr>
        <w:t>名</w:t>
      </w:r>
      <w:r>
        <w:rPr>
          <w:rFonts w:ascii="Times New Roman" w:hAnsi="Times New Roman" w:eastAsia="方正小标宋简体" w:cs="Times New Roman"/>
          <w:b/>
          <w:color w:val="000000"/>
          <w:kern w:val="2"/>
          <w:sz w:val="56"/>
          <w:szCs w:val="32"/>
        </w:rPr>
        <w:t xml:space="preserve"> </w:t>
      </w:r>
      <w:r>
        <w:rPr>
          <w:rFonts w:hint="eastAsia" w:ascii="Times New Roman" w:hAnsi="Times New Roman" w:eastAsia="方正小标宋简体" w:cs="Times New Roman"/>
          <w:b/>
          <w:color w:val="000000"/>
          <w:kern w:val="2"/>
          <w:sz w:val="56"/>
          <w:szCs w:val="32"/>
        </w:rPr>
        <w:t>称</w:t>
      </w:r>
    </w:p>
    <w:p w14:paraId="3B88501C">
      <w:pPr>
        <w:widowControl/>
        <w:tabs>
          <w:tab w:val="left" w:pos="3514"/>
          <w:tab w:val="left" w:pos="4382"/>
        </w:tabs>
        <w:autoSpaceDE/>
        <w:autoSpaceDN/>
        <w:spacing w:before="78" w:beforeLines="25" w:after="156" w:afterLines="50" w:line="600" w:lineRule="exact"/>
        <w:ind w:firstLine="640" w:firstLineChars="200"/>
        <w:jc w:val="both"/>
        <w:rPr>
          <w:rFonts w:ascii="Times New Roman" w:hAnsi="Times New Roman" w:eastAsia="方正仿宋简体" w:cs="Times New Roman"/>
          <w:b/>
          <w:bCs/>
          <w:color w:val="000000"/>
          <w:kern w:val="2"/>
          <w:sz w:val="32"/>
          <w:szCs w:val="32"/>
        </w:rPr>
      </w:pPr>
    </w:p>
    <w:p w14:paraId="1F97482D">
      <w:pPr>
        <w:widowControl/>
        <w:tabs>
          <w:tab w:val="left" w:pos="4382"/>
        </w:tabs>
        <w:autoSpaceDE/>
        <w:autoSpaceDN/>
        <w:spacing w:before="78" w:beforeLines="25" w:after="78" w:afterLines="25" w:line="1000" w:lineRule="exact"/>
        <w:ind w:firstLine="640" w:firstLineChars="200"/>
        <w:jc w:val="both"/>
        <w:rPr>
          <w:rFonts w:ascii="Times New Roman" w:hAnsi="Times New Roman" w:eastAsia="方正仿宋简体" w:cs="Times New Roman"/>
          <w:b/>
          <w:bCs/>
          <w:color w:val="000000"/>
          <w:kern w:val="2"/>
          <w:sz w:val="32"/>
          <w:szCs w:val="32"/>
        </w:rPr>
      </w:pPr>
    </w:p>
    <w:p w14:paraId="5D45B2DE">
      <w:pPr>
        <w:widowControl/>
        <w:tabs>
          <w:tab w:val="left" w:pos="4382"/>
        </w:tabs>
        <w:autoSpaceDE/>
        <w:autoSpaceDN/>
        <w:spacing w:before="78" w:beforeLines="25" w:after="78" w:afterLines="25" w:line="1000" w:lineRule="exact"/>
        <w:ind w:firstLine="643" w:firstLineChars="200"/>
        <w:jc w:val="both"/>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rPr>
        <mc:AlternateContent>
          <mc:Choice Requires="wps">
            <w:drawing>
              <wp:anchor distT="0" distB="0" distL="114300" distR="114300" simplePos="0" relativeHeight="251662336" behindDoc="0" locked="0" layoutInCell="1" allowOverlap="1">
                <wp:simplePos x="0" y="0"/>
                <wp:positionH relativeFrom="column">
                  <wp:posOffset>2181860</wp:posOffset>
                </wp:positionH>
                <wp:positionV relativeFrom="paragraph">
                  <wp:posOffset>569595</wp:posOffset>
                </wp:positionV>
                <wp:extent cx="2515870" cy="635"/>
                <wp:effectExtent l="0" t="0" r="0" b="0"/>
                <wp:wrapNone/>
                <wp:docPr id="18" name="直接连接符 18"/>
                <wp:cNvGraphicFramePr/>
                <a:graphic xmlns:a="http://schemas.openxmlformats.org/drawingml/2006/main">
                  <a:graphicData uri="http://schemas.microsoft.com/office/word/2010/wordprocessingShape">
                    <wps:wsp>
                      <wps:cNvCnPr/>
                      <wps:spPr bwMode="auto">
                        <a:xfrm>
                          <a:off x="0" y="0"/>
                          <a:ext cx="251587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71.8pt;margin-top:44.85pt;height:0.05pt;width:198.1pt;z-index:251662336;mso-width-relative:page;mso-height-relative:page;" filled="f" stroked="t" coordsize="21600,21600" o:gfxdata="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pcSq9cAAAAJAQAADwAAAAAAAAABACAAAAAi&#10;AAAAZHJzL2Rvd25yZXYueG1sUEsBAhQAFAAAAAgAh07iQMduvHLSAQAAigMAAA4AAAAAAAAAAQAg&#10;AAAAJgEAAGRycy9lMm9Eb2MueG1sUEsFBgAAAAAGAAYAWQEAAGo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000000"/>
          <w:kern w:val="2"/>
          <w:sz w:val="32"/>
          <w:szCs w:val="32"/>
          <w:lang w:eastAsia="zh-Hans"/>
        </w:rPr>
        <w:t>关键</w:t>
      </w:r>
      <w:r>
        <w:rPr>
          <w:rFonts w:hint="default" w:ascii="Times New Roman" w:hAnsi="Times New Roman" w:eastAsia="宋体" w:cs="Times New Roman"/>
          <w:b/>
          <w:bCs/>
          <w:color w:val="000000"/>
          <w:kern w:val="2"/>
          <w:sz w:val="32"/>
          <w:szCs w:val="32"/>
        </w:rPr>
        <w:t>（急需）</w:t>
      </w:r>
      <w:r>
        <w:rPr>
          <w:rFonts w:hint="default" w:ascii="Times New Roman" w:hAnsi="Times New Roman" w:eastAsia="宋体" w:cs="Times New Roman"/>
          <w:b/>
          <w:bCs/>
          <w:color w:val="000000"/>
          <w:kern w:val="2"/>
          <w:sz w:val="32"/>
          <w:szCs w:val="32"/>
          <w:lang w:eastAsia="zh-Hans"/>
        </w:rPr>
        <w:t>领域</w:t>
      </w:r>
      <w:r>
        <w:rPr>
          <w:rFonts w:hint="default" w:ascii="Times New Roman" w:hAnsi="Times New Roman" w:eastAsia="宋体" w:cs="Times New Roman"/>
          <w:b/>
          <w:bCs/>
          <w:color w:val="000000"/>
          <w:kern w:val="2"/>
          <w:sz w:val="32"/>
          <w:szCs w:val="32"/>
        </w:rPr>
        <w:t>：          XXX</w:t>
      </w:r>
    </w:p>
    <w:p w14:paraId="17D692D7">
      <w:pPr>
        <w:widowControl/>
        <w:tabs>
          <w:tab w:val="left" w:pos="4382"/>
        </w:tabs>
        <w:autoSpaceDE/>
        <w:autoSpaceDN/>
        <w:spacing w:before="78" w:beforeLines="25" w:after="78" w:afterLines="25" w:line="1000" w:lineRule="exact"/>
        <w:ind w:firstLine="643" w:firstLineChars="200"/>
        <w:jc w:val="both"/>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rPr>
        <mc:AlternateContent>
          <mc:Choice Requires="wps">
            <w:drawing>
              <wp:anchor distT="0" distB="0" distL="114300" distR="114300" simplePos="0" relativeHeight="251661312" behindDoc="0" locked="0" layoutInCell="1" allowOverlap="1">
                <wp:simplePos x="0" y="0"/>
                <wp:positionH relativeFrom="column">
                  <wp:posOffset>1877060</wp:posOffset>
                </wp:positionH>
                <wp:positionV relativeFrom="paragraph">
                  <wp:posOffset>546735</wp:posOffset>
                </wp:positionV>
                <wp:extent cx="2851785" cy="635"/>
                <wp:effectExtent l="0" t="0" r="0" b="0"/>
                <wp:wrapNone/>
                <wp:docPr id="1" name="直接连接符 1"/>
                <wp:cNvGraphicFramePr/>
                <a:graphic xmlns:a="http://schemas.openxmlformats.org/drawingml/2006/main">
                  <a:graphicData uri="http://schemas.microsoft.com/office/word/2010/wordprocessingShape">
                    <wps:wsp>
                      <wps:cNvCnPr/>
                      <wps:spPr bwMode="auto">
                        <a:xfrm>
                          <a:off x="0" y="0"/>
                          <a:ext cx="285178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47.8pt;margin-top:43.05pt;height:0.05pt;width:224.55pt;z-index:251661312;mso-width-relative:page;mso-height-relative:page;" filled="f" stroked="t" coordsize="21600,21600" o:gfxdata="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WLvZtgAAAAJAQAADwAAAAAAAAABACAAAAAi&#10;AAAAZHJzL2Rvd25yZXYueG1sUEsBAhQAFAAAAAgAh07iQB7vuM/RAQAAiAMAAA4AAAAAAAAAAQAg&#10;AAAAJwEAAGRycy9lMm9Eb2MueG1sUEsFBgAAAAAGAAYAWQEAAGo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000000"/>
          <w:kern w:val="2"/>
          <w:sz w:val="32"/>
          <w:szCs w:val="32"/>
          <w:lang w:eastAsia="zh-Hans"/>
        </w:rPr>
        <w:t>专业</w:t>
      </w:r>
      <w:r>
        <w:rPr>
          <w:rFonts w:hint="default" w:ascii="Times New Roman" w:hAnsi="Times New Roman" w:eastAsia="宋体" w:cs="Times New Roman"/>
          <w:b/>
          <w:bCs/>
          <w:color w:val="000000"/>
          <w:kern w:val="2"/>
          <w:sz w:val="32"/>
          <w:szCs w:val="32"/>
        </w:rPr>
        <w:t>学位类别：              XXX</w:t>
      </w:r>
    </w:p>
    <w:p w14:paraId="2F46EA0D">
      <w:pPr>
        <w:widowControl/>
        <w:tabs>
          <w:tab w:val="left" w:pos="4382"/>
        </w:tabs>
        <w:autoSpaceDE/>
        <w:autoSpaceDN/>
        <w:spacing w:before="78" w:beforeLines="25" w:after="78" w:afterLines="25" w:line="1000" w:lineRule="exact"/>
        <w:ind w:firstLine="643" w:firstLineChars="200"/>
        <w:jc w:val="both"/>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lang w:val="en-US"/>
        </w:rPr>
        <mc:AlternateContent>
          <mc:Choice Requires="wps">
            <w:drawing>
              <wp:anchor distT="0" distB="0" distL="114300" distR="114300" simplePos="0" relativeHeight="251663360" behindDoc="0" locked="0" layoutInCell="1" allowOverlap="1">
                <wp:simplePos x="0" y="0"/>
                <wp:positionH relativeFrom="column">
                  <wp:posOffset>2181860</wp:posOffset>
                </wp:positionH>
                <wp:positionV relativeFrom="paragraph">
                  <wp:posOffset>569595</wp:posOffset>
                </wp:positionV>
                <wp:extent cx="2515870" cy="635"/>
                <wp:effectExtent l="0" t="0" r="0" b="0"/>
                <wp:wrapNone/>
                <wp:docPr id="2" name="直接连接符 18"/>
                <wp:cNvGraphicFramePr/>
                <a:graphic xmlns:a="http://schemas.openxmlformats.org/drawingml/2006/main">
                  <a:graphicData uri="http://schemas.microsoft.com/office/word/2010/wordprocessingShape">
                    <wps:wsp>
                      <wps:cNvCnPr/>
                      <wps:spPr bwMode="auto">
                        <a:xfrm>
                          <a:off x="0" y="0"/>
                          <a:ext cx="2515870" cy="635"/>
                        </a:xfrm>
                        <a:prstGeom prst="line">
                          <a:avLst/>
                        </a:prstGeom>
                        <a:noFill/>
                        <a:ln w="9525">
                          <a:solidFill>
                            <a:srgbClr val="000000"/>
                          </a:solidFill>
                          <a:round/>
                        </a:ln>
                        <a:effectLst/>
                      </wps:spPr>
                      <wps:bodyPr/>
                    </wps:wsp>
                  </a:graphicData>
                </a:graphic>
              </wp:anchor>
            </w:drawing>
          </mc:Choice>
          <mc:Fallback>
            <w:pict>
              <v:line id="直接连接符 18" o:spid="_x0000_s1026" o:spt="20" style="position:absolute;left:0pt;margin-left:171.8pt;margin-top:44.85pt;height:0.05pt;width:198.1pt;z-index:251663360;mso-width-relative:page;mso-height-relative:page;" filled="f" stroked="t" coordsize="21600,21600" o:gfxdata="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pcSq9cAAAAJAQAADwAAAAAAAAABACAAAAAi&#10;AAAAZHJzL2Rvd25yZXYueG1sUEsBAhQAFAAAAAgAh07iQAEfUTHSAQAAiQMAAA4AAAAAAAAAAQAg&#10;AAAAJgEAAGRycy9lMm9Eb2MueG1sUEsFBgAAAAAGAAYAWQEAAGoFAAAAAA==&#10;">
                <v:fill on="f" focussize="0,0"/>
                <v:stroke color="#000000" joinstyle="round"/>
                <v:imagedata o:title=""/>
                <o:lock v:ext="edit" aspectratio="f"/>
              </v:line>
            </w:pict>
          </mc:Fallback>
        </mc:AlternateContent>
      </w:r>
      <w:r>
        <w:rPr>
          <w:rFonts w:hint="eastAsia" w:ascii="Times New Roman" w:hAnsi="Times New Roman" w:eastAsia="宋体" w:cs="Times New Roman"/>
          <w:b/>
          <w:bCs/>
          <w:color w:val="000000"/>
          <w:kern w:val="2"/>
          <w:sz w:val="32"/>
          <w:lang w:val="en-US" w:eastAsia="zh-CN"/>
        </w:rPr>
        <w:t>适用</w:t>
      </w:r>
      <w:r>
        <w:rPr>
          <w:rFonts w:hint="default" w:ascii="Times New Roman" w:hAnsi="Times New Roman" w:eastAsia="宋体" w:cs="Times New Roman"/>
          <w:b/>
          <w:bCs/>
          <w:color w:val="000000"/>
          <w:kern w:val="2"/>
          <w:sz w:val="32"/>
          <w:szCs w:val="32"/>
        </w:rPr>
        <w:t>（</w:t>
      </w:r>
      <w:r>
        <w:rPr>
          <w:rFonts w:hint="eastAsia" w:ascii="Times New Roman" w:hAnsi="Times New Roman" w:eastAsia="宋体" w:cs="Times New Roman"/>
          <w:b/>
          <w:bCs/>
          <w:color w:val="000000"/>
          <w:kern w:val="2"/>
          <w:sz w:val="32"/>
          <w:szCs w:val="32"/>
          <w:lang w:val="en-US" w:eastAsia="zh-CN"/>
        </w:rPr>
        <w:t>核心</w:t>
      </w:r>
      <w:r>
        <w:rPr>
          <w:rFonts w:hint="default" w:ascii="Times New Roman" w:hAnsi="Times New Roman" w:eastAsia="宋体" w:cs="Times New Roman"/>
          <w:b/>
          <w:bCs/>
          <w:color w:val="000000"/>
          <w:kern w:val="2"/>
          <w:sz w:val="32"/>
          <w:szCs w:val="32"/>
        </w:rPr>
        <w:t>）</w:t>
      </w:r>
      <w:r>
        <w:rPr>
          <w:rFonts w:hint="eastAsia" w:ascii="Times New Roman" w:hAnsi="Times New Roman" w:eastAsia="宋体" w:cs="Times New Roman"/>
          <w:b/>
          <w:bCs/>
          <w:color w:val="000000"/>
          <w:kern w:val="2"/>
          <w:sz w:val="32"/>
          <w:szCs w:val="32"/>
          <w:lang w:val="en-US" w:eastAsia="zh-CN"/>
        </w:rPr>
        <w:t>课程</w:t>
      </w:r>
      <w:r>
        <w:rPr>
          <w:rFonts w:hint="default" w:ascii="Times New Roman" w:hAnsi="Times New Roman" w:eastAsia="宋体" w:cs="Times New Roman"/>
          <w:b/>
          <w:bCs/>
          <w:color w:val="000000"/>
          <w:kern w:val="2"/>
          <w:sz w:val="32"/>
          <w:szCs w:val="32"/>
        </w:rPr>
        <w:t xml:space="preserve">：   </w:t>
      </w:r>
      <w:r>
        <w:rPr>
          <w:rFonts w:hint="eastAsia" w:ascii="Times New Roman" w:hAnsi="Times New Roman" w:eastAsia="宋体" w:cs="Times New Roman"/>
          <w:b/>
          <w:bCs/>
          <w:color w:val="000000"/>
          <w:kern w:val="2"/>
          <w:sz w:val="32"/>
          <w:szCs w:val="32"/>
          <w:lang w:val="en-US" w:eastAsia="zh-CN"/>
        </w:rPr>
        <w:t xml:space="preserve">   </w:t>
      </w:r>
      <w:r>
        <w:rPr>
          <w:rFonts w:hint="default" w:ascii="Times New Roman" w:hAnsi="Times New Roman" w:eastAsia="宋体" w:cs="Times New Roman"/>
          <w:b/>
          <w:bCs/>
          <w:color w:val="000000"/>
          <w:kern w:val="2"/>
          <w:sz w:val="32"/>
          <w:szCs w:val="32"/>
        </w:rPr>
        <w:t xml:space="preserve">  </w:t>
      </w:r>
      <w:r>
        <w:rPr>
          <w:rFonts w:hint="eastAsia" w:ascii="Times New Roman" w:hAnsi="Times New Roman" w:eastAsia="宋体" w:cs="Times New Roman"/>
          <w:b/>
          <w:bCs/>
          <w:color w:val="000000"/>
          <w:kern w:val="2"/>
          <w:sz w:val="32"/>
          <w:szCs w:val="32"/>
          <w:lang w:val="en-US" w:eastAsia="zh-CN"/>
        </w:rPr>
        <w:t>XXX、</w:t>
      </w:r>
      <w:r>
        <w:rPr>
          <w:rFonts w:hint="default" w:ascii="Times New Roman" w:hAnsi="Times New Roman" w:eastAsia="宋体" w:cs="Times New Roman"/>
          <w:b/>
          <w:bCs/>
          <w:color w:val="000000"/>
          <w:kern w:val="2"/>
          <w:sz w:val="32"/>
          <w:szCs w:val="32"/>
        </w:rPr>
        <w:t>XXX</w:t>
      </w:r>
    </w:p>
    <w:p w14:paraId="176D2951">
      <w:pPr>
        <w:widowControl/>
        <w:tabs>
          <w:tab w:val="left" w:pos="4382"/>
        </w:tabs>
        <w:autoSpaceDE/>
        <w:autoSpaceDN/>
        <w:spacing w:before="78" w:beforeLines="25" w:after="78" w:afterLines="25" w:line="1000" w:lineRule="exact"/>
        <w:ind w:firstLine="643" w:firstLineChars="200"/>
        <w:jc w:val="both"/>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562610</wp:posOffset>
                </wp:positionV>
                <wp:extent cx="3302000" cy="0"/>
                <wp:effectExtent l="0" t="4445" r="0" b="5080"/>
                <wp:wrapNone/>
                <wp:docPr id="17" name="直接连接符 17"/>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0pt;margin-top:44.3pt;height:0pt;width:260pt;z-index:251659264;mso-width-relative:page;mso-height-relative:page;" filled="f" stroked="t" coordsize="21600,21600" o:gfxdata="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QjwAtQAAAAJAQAADwAAAAAAAAABACAAAAAiAAAAZHJz&#10;L2Rvd25yZXYueG1sUEsBAhQAFAAAAAgAh07iQPZCwijPAQAAiAMAAA4AAAAAAAAAAQAgAAAAIwEA&#10;AGRycy9lMm9Eb2MueG1sUEsFBgAAAAAGAAYAWQEAAGQ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000000"/>
          <w:kern w:val="2"/>
          <w:sz w:val="32"/>
          <w:lang w:eastAsia="zh-Hans"/>
        </w:rPr>
        <w:t>作者姓名</w:t>
      </w:r>
      <w:r>
        <w:rPr>
          <w:rFonts w:hint="default" w:ascii="Times New Roman" w:hAnsi="Times New Roman" w:eastAsia="宋体" w:cs="Times New Roman"/>
          <w:b/>
          <w:bCs/>
          <w:color w:val="000000"/>
          <w:kern w:val="2"/>
          <w:sz w:val="32"/>
          <w:szCs w:val="32"/>
        </w:rPr>
        <w:t xml:space="preserve">：            XXX、XXX           </w:t>
      </w:r>
    </w:p>
    <w:p w14:paraId="07469185">
      <w:pPr>
        <w:widowControl/>
        <w:tabs>
          <w:tab w:val="left" w:pos="4382"/>
        </w:tabs>
        <w:autoSpaceDE/>
        <w:autoSpaceDN/>
        <w:spacing w:before="78" w:beforeLines="25" w:after="78" w:afterLines="25" w:line="1000" w:lineRule="exact"/>
        <w:ind w:firstLine="643" w:firstLineChars="200"/>
        <w:jc w:val="both"/>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564515</wp:posOffset>
                </wp:positionV>
                <wp:extent cx="3302000" cy="0"/>
                <wp:effectExtent l="0" t="4445" r="0" b="5080"/>
                <wp:wrapNone/>
                <wp:docPr id="20" name="直接连接符 20"/>
                <wp:cNvGraphicFramePr/>
                <a:graphic xmlns:a="http://schemas.openxmlformats.org/drawingml/2006/main">
                  <a:graphicData uri="http://schemas.microsoft.com/office/word/2010/wordprocessingShape">
                    <wps:wsp>
                      <wps:cNvCnPr/>
                      <wps:spPr bwMode="auto">
                        <a:xfrm>
                          <a:off x="0" y="0"/>
                          <a:ext cx="3302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0pt;margin-top:44.45pt;height:0pt;width:260pt;z-index:251660288;mso-width-relative:page;mso-height-relative:page;" filled="f" stroked="t" coordsize="21600,21600" o:gfxdata="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Ax/bdQAAAAJAQAADwAAAAAAAAABACAAAAAiAAAAZHJz&#10;L2Rvd25yZXYueG1sUEsBAhQAFAAAAAgAh07iQBC39F3PAQAAiAMAAA4AAAAAAAAAAQAgAAAAIwEA&#10;AGRycy9lMm9Eb2MueG1sUEsFBgAAAAAGAAYAWQEAAGQ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000000"/>
          <w:kern w:val="2"/>
          <w:sz w:val="32"/>
          <w:lang w:eastAsia="zh-Hans"/>
        </w:rPr>
        <w:t>工作单位</w:t>
      </w:r>
      <w:r>
        <w:rPr>
          <w:rFonts w:hint="default" w:ascii="Times New Roman" w:hAnsi="Times New Roman" w:eastAsia="宋体" w:cs="Times New Roman"/>
          <w:b/>
          <w:bCs/>
          <w:color w:val="000000"/>
          <w:kern w:val="2"/>
          <w:sz w:val="32"/>
          <w:szCs w:val="32"/>
        </w:rPr>
        <w:t xml:space="preserve">：        XXX大学XXX学院       </w:t>
      </w:r>
    </w:p>
    <w:p w14:paraId="2B0F989D">
      <w:pPr>
        <w:widowControl/>
        <w:tabs>
          <w:tab w:val="left" w:pos="4382"/>
        </w:tabs>
        <w:autoSpaceDE/>
        <w:autoSpaceDN/>
        <w:spacing w:before="78" w:beforeLines="25" w:after="78" w:afterLines="25" w:line="1000" w:lineRule="exact"/>
        <w:ind w:firstLine="640" w:firstLineChars="200"/>
        <w:jc w:val="both"/>
        <w:rPr>
          <w:rFonts w:ascii="Times New Roman" w:hAnsi="Times New Roman" w:cs="Times New Roman"/>
          <w:b/>
          <w:bCs/>
          <w:color w:val="000000"/>
          <w:kern w:val="2"/>
          <w:sz w:val="32"/>
          <w:szCs w:val="32"/>
        </w:rPr>
      </w:pPr>
    </w:p>
    <w:p w14:paraId="27CBA367">
      <w:pPr>
        <w:widowControl/>
        <w:tabs>
          <w:tab w:val="left" w:pos="4382"/>
        </w:tabs>
        <w:autoSpaceDE/>
        <w:autoSpaceDN/>
        <w:spacing w:before="78" w:beforeLines="25" w:after="78" w:afterLines="25" w:line="1000" w:lineRule="exact"/>
        <w:ind w:firstLine="640" w:firstLineChars="200"/>
        <w:jc w:val="both"/>
        <w:rPr>
          <w:rFonts w:ascii="Times New Roman" w:hAnsi="Times New Roman" w:cs="Times New Roman"/>
          <w:b/>
          <w:bCs/>
          <w:color w:val="000000"/>
          <w:kern w:val="2"/>
          <w:sz w:val="32"/>
          <w:szCs w:val="32"/>
        </w:rPr>
      </w:pPr>
    </w:p>
    <w:p w14:paraId="63CBECC6">
      <w:pPr>
        <w:widowControl/>
        <w:tabs>
          <w:tab w:val="left" w:pos="4382"/>
        </w:tabs>
        <w:autoSpaceDE/>
        <w:autoSpaceDN/>
        <w:spacing w:before="78" w:beforeLines="25" w:after="78" w:afterLines="25" w:line="560" w:lineRule="exact"/>
        <w:jc w:val="center"/>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szCs w:val="32"/>
        </w:rPr>
        <w:t>中国专业学位案例中心</w:t>
      </w:r>
    </w:p>
    <w:p w14:paraId="090F22A9">
      <w:pPr>
        <w:widowControl/>
        <w:tabs>
          <w:tab w:val="left" w:pos="4382"/>
        </w:tabs>
        <w:autoSpaceDE/>
        <w:autoSpaceDN/>
        <w:spacing w:before="78" w:beforeLines="25" w:after="78" w:afterLines="25" w:line="560" w:lineRule="exact"/>
        <w:jc w:val="center"/>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szCs w:val="32"/>
        </w:rPr>
        <w:t>XXXX年X月X日</w:t>
      </w:r>
    </w:p>
    <w:p w14:paraId="08343E80">
      <w:pPr>
        <w:widowControl/>
        <w:spacing w:before="78" w:beforeLines="25" w:after="78" w:afterLines="25" w:line="300" w:lineRule="auto"/>
        <w:ind w:firstLine="227" w:firstLineChars="71"/>
        <w:jc w:val="center"/>
        <w:rPr>
          <w:rFonts w:hint="default" w:ascii="Times New Roman" w:hAnsi="Times New Roman" w:eastAsia="宋体" w:cs="Times New Roman"/>
          <w:color w:val="000000"/>
          <w:sz w:val="32"/>
          <w:szCs w:val="32"/>
        </w:rPr>
        <w:sectPr>
          <w:footerReference r:id="rId6" w:type="default"/>
          <w:footnotePr>
            <w:numFmt w:val="chicago"/>
          </w:footnotePr>
          <w:pgSz w:w="11906" w:h="16838"/>
          <w:pgMar w:top="1440" w:right="1800" w:bottom="1440" w:left="1800" w:header="851" w:footer="992" w:gutter="0"/>
          <w:pgNumType w:fmt="decimal"/>
          <w:cols w:space="720" w:num="1"/>
          <w:docGrid w:type="lines" w:linePitch="312" w:charSpace="0"/>
        </w:sectPr>
      </w:pPr>
    </w:p>
    <w:p w14:paraId="40253A88">
      <w:pPr>
        <w:widowControl/>
        <w:autoSpaceDE/>
        <w:autoSpaceDN/>
        <w:spacing w:before="78" w:beforeLines="25" w:after="78" w:afterLines="25" w:line="300" w:lineRule="auto"/>
        <w:ind w:left="0" w:leftChars="0" w:firstLine="0" w:firstLineChars="0"/>
        <w:jc w:val="both"/>
        <w:outlineLvl w:val="1"/>
        <w:rPr>
          <w:rFonts w:hint="eastAsia" w:ascii="仿宋_GB2312" w:hAnsi="仿宋_GB2312" w:eastAsia="仿宋_GB2312" w:cs="仿宋_GB2312"/>
          <w:b w:val="0"/>
          <w:bCs w:val="0"/>
          <w:color w:val="000000"/>
          <w:kern w:val="44"/>
          <w:sz w:val="32"/>
          <w:szCs w:val="32"/>
          <w:lang w:val="en-US" w:eastAsia="zh-CN"/>
        </w:rPr>
      </w:pPr>
      <w:bookmarkStart w:id="1" w:name="_Hlk184731137"/>
      <w:r>
        <w:rPr>
          <w:rFonts w:hint="eastAsia" w:ascii="仿宋_GB2312" w:hAnsi="仿宋_GB2312" w:eastAsia="仿宋_GB2312" w:cs="仿宋_GB2312"/>
          <w:b w:val="0"/>
          <w:bCs w:val="0"/>
          <w:color w:val="000000"/>
          <w:kern w:val="44"/>
          <w:sz w:val="32"/>
          <w:szCs w:val="32"/>
          <w:lang w:val="en-US" w:eastAsia="zh-CN"/>
        </w:rPr>
        <w:t>案例正文</w:t>
      </w:r>
    </w:p>
    <w:p w14:paraId="7DD97FA3">
      <w:pPr>
        <w:spacing w:line="560" w:lineRule="exact"/>
        <w:ind w:firstLine="643" w:firstLineChars="200"/>
        <w:jc w:val="center"/>
        <w:rPr>
          <w:rFonts w:hint="eastAsia" w:ascii="宋体" w:hAnsi="宋体" w:eastAsia="宋体" w:cs="宋体"/>
          <w:color w:val="000000"/>
          <w:sz w:val="24"/>
          <w:szCs w:val="32"/>
          <w:lang w:eastAsia="zh-CN"/>
        </w:rPr>
      </w:pPr>
      <w:r>
        <w:rPr>
          <w:rFonts w:hint="eastAsia" w:ascii="宋体" w:hAnsi="宋体" w:eastAsia="宋体" w:cs="宋体"/>
          <w:b/>
          <w:color w:val="000000"/>
          <w:sz w:val="32"/>
          <w:szCs w:val="32"/>
        </w:rPr>
        <w:t>案例名称</w:t>
      </w:r>
      <w:r>
        <w:rPr>
          <w:rFonts w:hint="eastAsia" w:ascii="宋体" w:hAnsi="宋体" w:eastAsia="宋体" w:cs="宋体"/>
          <w:color w:val="000000"/>
          <w:sz w:val="24"/>
          <w:szCs w:val="32"/>
        </w:rPr>
        <w:t>（宋体、三号、加粗、居中）</w:t>
      </w:r>
      <w:r>
        <w:rPr>
          <w:rStyle w:val="14"/>
          <w:rFonts w:hint="eastAsia" w:ascii="宋体" w:hAnsi="宋体" w:eastAsia="宋体" w:cs="宋体"/>
          <w:color w:val="000000"/>
          <w:sz w:val="24"/>
          <w:szCs w:val="32"/>
        </w:rPr>
        <w:footnoteReference w:id="0"/>
      </w:r>
    </w:p>
    <w:p w14:paraId="0F4CAA9C">
      <w:pPr>
        <w:widowControl w:val="0"/>
        <w:spacing w:before="78" w:beforeLines="25" w:after="78" w:afterLines="25" w:line="300" w:lineRule="auto"/>
        <w:ind w:firstLine="0" w:firstLineChars="0"/>
        <w:jc w:val="center"/>
        <w:rPr>
          <w:rFonts w:hint="eastAsia" w:ascii="楷体" w:hAnsi="楷体" w:eastAsia="楷体" w:cs="楷体"/>
          <w:sz w:val="32"/>
          <w:szCs w:val="32"/>
        </w:rPr>
      </w:pPr>
      <w:r>
        <w:rPr>
          <w:rFonts w:hint="eastAsia" w:ascii="楷体" w:hAnsi="楷体" w:eastAsia="楷体" w:cs="楷体"/>
          <w:sz w:val="32"/>
          <w:szCs w:val="32"/>
        </w:rPr>
        <w:t>作者1 作者2</w:t>
      </w:r>
    </w:p>
    <w:p w14:paraId="599A7D9B">
      <w:pPr>
        <w:keepNext w:val="0"/>
        <w:keepLines w:val="0"/>
        <w:pageBreakBefore w:val="0"/>
        <w:kinsoku/>
        <w:wordWrap/>
        <w:overflowPunct/>
        <w:topLinePunct w:val="0"/>
        <w:bidi w:val="0"/>
        <w:adjustRightInd/>
        <w:snapToGrid/>
        <w:spacing w:before="79" w:beforeLines="25" w:after="79" w:afterLines="25" w:line="300" w:lineRule="auto"/>
        <w:ind w:firstLine="482"/>
        <w:jc w:val="both"/>
        <w:textAlignment w:val="auto"/>
        <w:rPr>
          <w:rFonts w:hint="default" w:ascii="Times New Roman" w:hAnsi="Times New Roman" w:eastAsia="宋体" w:cs="Times New Roman"/>
          <w:color w:val="000000"/>
          <w:sz w:val="24"/>
          <w:szCs w:val="32"/>
        </w:rPr>
      </w:pPr>
      <w:r>
        <w:rPr>
          <w:rFonts w:hint="default" w:ascii="Times New Roman" w:hAnsi="Times New Roman" w:eastAsia="宋体" w:cs="Times New Roman"/>
          <w:b/>
          <w:bCs/>
          <w:color w:val="000000"/>
          <w:sz w:val="24"/>
          <w:szCs w:val="32"/>
        </w:rPr>
        <w:t>摘  要：</w:t>
      </w:r>
      <w:r>
        <w:rPr>
          <w:rFonts w:hint="default" w:ascii="Times New Roman" w:hAnsi="Times New Roman" w:eastAsia="宋体" w:cs="Times New Roman"/>
          <w:color w:val="000000"/>
          <w:sz w:val="24"/>
          <w:szCs w:val="32"/>
        </w:rPr>
        <w:t>（宋体、小四）</w:t>
      </w:r>
    </w:p>
    <w:p w14:paraId="5101C386">
      <w:pPr>
        <w:keepNext w:val="0"/>
        <w:keepLines w:val="0"/>
        <w:pageBreakBefore w:val="0"/>
        <w:kinsoku/>
        <w:wordWrap/>
        <w:overflowPunct/>
        <w:topLinePunct w:val="0"/>
        <w:bidi w:val="0"/>
        <w:adjustRightInd/>
        <w:snapToGrid/>
        <w:spacing w:before="79" w:beforeLines="25" w:after="79" w:afterLines="25" w:line="300" w:lineRule="auto"/>
        <w:ind w:firstLine="482"/>
        <w:jc w:val="both"/>
        <w:textAlignment w:val="auto"/>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szCs w:val="32"/>
        </w:rPr>
        <w:t>Abstract：</w:t>
      </w:r>
    </w:p>
    <w:p w14:paraId="3E56E7FF">
      <w:pPr>
        <w:keepNext w:val="0"/>
        <w:keepLines w:val="0"/>
        <w:pageBreakBefore w:val="0"/>
        <w:kinsoku/>
        <w:wordWrap/>
        <w:overflowPunct/>
        <w:topLinePunct w:val="0"/>
        <w:bidi w:val="0"/>
        <w:adjustRightInd/>
        <w:snapToGrid/>
        <w:spacing w:before="79" w:beforeLines="25" w:after="79" w:afterLines="25" w:line="300" w:lineRule="auto"/>
        <w:ind w:firstLine="482"/>
        <w:jc w:val="both"/>
        <w:textAlignment w:val="auto"/>
        <w:rPr>
          <w:rFonts w:hint="default" w:ascii="Times New Roman" w:hAnsi="Times New Roman" w:eastAsia="宋体" w:cs="Times New Roman"/>
          <w:color w:val="000000"/>
          <w:sz w:val="24"/>
          <w:szCs w:val="32"/>
        </w:rPr>
      </w:pPr>
      <w:r>
        <w:rPr>
          <w:rFonts w:hint="default" w:ascii="Times New Roman" w:hAnsi="Times New Roman" w:eastAsia="宋体" w:cs="Times New Roman"/>
          <w:b/>
          <w:bCs/>
          <w:color w:val="000000"/>
          <w:sz w:val="24"/>
          <w:szCs w:val="32"/>
        </w:rPr>
        <w:t>关键词：</w:t>
      </w:r>
      <w:r>
        <w:rPr>
          <w:rFonts w:hint="default" w:ascii="Times New Roman" w:hAnsi="Times New Roman" w:eastAsia="宋体" w:cs="Times New Roman"/>
          <w:color w:val="000000"/>
          <w:sz w:val="24"/>
          <w:szCs w:val="32"/>
        </w:rPr>
        <w:t>（宋体、小四）</w:t>
      </w:r>
    </w:p>
    <w:p w14:paraId="6901F2B8">
      <w:pPr>
        <w:keepNext w:val="0"/>
        <w:keepLines w:val="0"/>
        <w:pageBreakBefore w:val="0"/>
        <w:kinsoku/>
        <w:wordWrap/>
        <w:overflowPunct/>
        <w:topLinePunct w:val="0"/>
        <w:bidi w:val="0"/>
        <w:adjustRightInd/>
        <w:snapToGrid/>
        <w:spacing w:before="79" w:beforeLines="25" w:after="79" w:afterLines="25" w:line="300" w:lineRule="auto"/>
        <w:ind w:firstLine="482"/>
        <w:jc w:val="both"/>
        <w:textAlignment w:val="auto"/>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szCs w:val="32"/>
        </w:rPr>
        <w:t>Keywords：</w:t>
      </w:r>
    </w:p>
    <w:p w14:paraId="44E3B312">
      <w:pPr>
        <w:widowControl w:val="0"/>
        <w:spacing w:before="78" w:beforeLines="25" w:after="78" w:afterLines="25" w:line="300" w:lineRule="auto"/>
        <w:ind w:firstLine="482"/>
        <w:rPr>
          <w:rFonts w:eastAsia="宋体"/>
          <w:sz w:val="24"/>
          <w:szCs w:val="24"/>
        </w:rPr>
      </w:pPr>
      <w:r>
        <w:rPr>
          <w:rFonts w:eastAsia="宋体"/>
          <w:b/>
          <w:bCs/>
          <w:sz w:val="24"/>
          <w:szCs w:val="24"/>
        </w:rPr>
        <w:t>作者信息：</w:t>
      </w:r>
      <w:r>
        <w:rPr>
          <w:rFonts w:eastAsia="宋体"/>
          <w:sz w:val="24"/>
          <w:szCs w:val="24"/>
        </w:rPr>
        <w:t>作者1姓名，XXX大学XXX学院教授，院长；作者2姓名，XXX大学XXX学院</w:t>
      </w:r>
      <w:r>
        <w:rPr>
          <w:rFonts w:hint="eastAsia" w:eastAsia="宋体"/>
          <w:sz w:val="24"/>
          <w:szCs w:val="24"/>
          <w:lang w:val="en-US" w:eastAsia="zh-CN"/>
        </w:rPr>
        <w:t>XXXX</w:t>
      </w:r>
      <w:r>
        <w:rPr>
          <w:rFonts w:eastAsia="宋体"/>
          <w:sz w:val="24"/>
          <w:szCs w:val="24"/>
        </w:rPr>
        <w:t>级博士研究生。</w:t>
      </w:r>
    </w:p>
    <w:p w14:paraId="51FC60C2">
      <w:pPr>
        <w:keepNext w:val="0"/>
        <w:keepLines w:val="0"/>
        <w:pageBreakBefore w:val="0"/>
        <w:kinsoku/>
        <w:wordWrap/>
        <w:overflowPunct/>
        <w:topLinePunct w:val="0"/>
        <w:bidi w:val="0"/>
        <w:adjustRightInd/>
        <w:snapToGrid/>
        <w:spacing w:before="79" w:beforeLines="25" w:after="79" w:afterLines="25" w:line="300" w:lineRule="auto"/>
        <w:ind w:firstLine="480"/>
        <w:jc w:val="both"/>
        <w:textAlignment w:val="auto"/>
        <w:rPr>
          <w:rFonts w:ascii="Times New Roman" w:hAnsi="Times New Roman" w:cs="Times New Roman"/>
          <w:color w:val="000000"/>
          <w:sz w:val="24"/>
        </w:rPr>
      </w:pPr>
    </w:p>
    <w:p w14:paraId="49D3FBC3">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color w:val="000000"/>
          <w:sz w:val="24"/>
        </w:rPr>
      </w:pPr>
      <w:r>
        <w:rPr>
          <w:rFonts w:hint="default" w:ascii="Times New Roman" w:hAnsi="Times New Roman" w:eastAsia="宋体" w:cs="Times New Roman"/>
          <w:b/>
          <w:color w:val="000000"/>
          <w:sz w:val="28"/>
          <w:szCs w:val="28"/>
        </w:rPr>
        <w:t>1.</w:t>
      </w:r>
      <w:r>
        <w:rPr>
          <w:rFonts w:hint="default" w:ascii="Times New Roman" w:hAnsi="Times New Roman" w:eastAsia="宋体" w:cs="Times New Roman"/>
          <w:b/>
          <w:color w:val="000000"/>
          <w:sz w:val="28"/>
        </w:rPr>
        <w:t>工程背景和现状</w:t>
      </w:r>
      <w:r>
        <w:rPr>
          <w:rFonts w:hint="default" w:ascii="Times New Roman" w:hAnsi="Times New Roman" w:eastAsia="宋体" w:cs="Times New Roman"/>
          <w:color w:val="000000"/>
          <w:sz w:val="24"/>
        </w:rPr>
        <w:t>（宋体、加粗、四号）</w:t>
      </w:r>
    </w:p>
    <w:p w14:paraId="6D73EF25">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（从历史溯源、国际形势、国家战略、社会需求等方面展开，论述开展这项工程的必要性）</w:t>
      </w:r>
    </w:p>
    <w:p w14:paraId="3660011D">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562" w:firstLineChars="200"/>
        <w:jc w:val="both"/>
        <w:textAlignment w:val="auto"/>
        <w:rPr>
          <w:rFonts w:hint="default" w:ascii="Times New Roman" w:hAnsi="Times New Roman" w:eastAsia="宋体" w:cs="Times New Roman"/>
          <w:color w:val="000000"/>
          <w:sz w:val="24"/>
        </w:rPr>
      </w:pPr>
      <w:r>
        <w:rPr>
          <w:rFonts w:hint="default" w:ascii="Times New Roman" w:hAnsi="Times New Roman" w:eastAsia="宋体" w:cs="Times New Roman"/>
          <w:b/>
          <w:color w:val="000000"/>
          <w:sz w:val="28"/>
          <w:szCs w:val="28"/>
        </w:rPr>
        <w:t>2.</w:t>
      </w:r>
      <w:r>
        <w:rPr>
          <w:rFonts w:hint="default" w:ascii="Times New Roman" w:hAnsi="Times New Roman" w:eastAsia="宋体" w:cs="Times New Roman"/>
          <w:b/>
          <w:color w:val="000000"/>
          <w:sz w:val="28"/>
        </w:rPr>
        <w:t>工程实施过程</w:t>
      </w:r>
      <w:r>
        <w:rPr>
          <w:rFonts w:hint="default" w:ascii="Times New Roman" w:hAnsi="Times New Roman" w:eastAsia="宋体" w:cs="Times New Roman"/>
          <w:color w:val="000000"/>
          <w:sz w:val="24"/>
        </w:rPr>
        <w:t>（宋体、加粗、四号）</w:t>
      </w:r>
    </w:p>
    <w:p w14:paraId="30C72915">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（论述工程的实施过程，完整还原工程生命周期的重要问题、环节、决策等）</w:t>
      </w:r>
    </w:p>
    <w:p w14:paraId="607004E6">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color w:val="000000"/>
          <w:sz w:val="24"/>
        </w:rPr>
      </w:pPr>
      <w:r>
        <w:rPr>
          <w:rFonts w:hint="default" w:ascii="Times New Roman" w:hAnsi="Times New Roman" w:eastAsia="宋体" w:cs="Times New Roman"/>
          <w:b/>
          <w:color w:val="000000"/>
          <w:sz w:val="28"/>
          <w:szCs w:val="28"/>
        </w:rPr>
        <w:t>3.方案</w:t>
      </w:r>
      <w:r>
        <w:rPr>
          <w:rFonts w:hint="default" w:ascii="Times New Roman" w:hAnsi="Times New Roman" w:eastAsia="宋体" w:cs="Times New Roman"/>
          <w:b/>
          <w:color w:val="000000"/>
          <w:sz w:val="28"/>
        </w:rPr>
        <w:t>分析论证</w:t>
      </w:r>
      <w:r>
        <w:rPr>
          <w:rFonts w:hint="default" w:ascii="Times New Roman" w:hAnsi="Times New Roman" w:eastAsia="宋体" w:cs="Times New Roman"/>
          <w:color w:val="000000"/>
          <w:sz w:val="24"/>
        </w:rPr>
        <w:t>（宋体、加粗、四号）</w:t>
      </w:r>
    </w:p>
    <w:p w14:paraId="57F10743">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color w:val="000000"/>
          <w:sz w:val="24"/>
          <w:szCs w:val="24"/>
        </w:rPr>
        <w:t>（★</w:t>
      </w:r>
      <w:r>
        <w:rPr>
          <w:rFonts w:hint="default" w:ascii="Times New Roman" w:hAnsi="Times New Roman" w:eastAsia="宋体" w:cs="Times New Roman"/>
          <w:b/>
          <w:bCs/>
          <w:color w:val="000000"/>
          <w:sz w:val="24"/>
          <w:szCs w:val="24"/>
        </w:rPr>
        <w:t>重点</w:t>
      </w:r>
      <w:r>
        <w:rPr>
          <w:rFonts w:hint="default" w:ascii="Times New Roman" w:hAnsi="Times New Roman" w:eastAsia="宋体" w:cs="Times New Roman"/>
          <w:color w:val="000000"/>
          <w:sz w:val="24"/>
          <w:szCs w:val="24"/>
        </w:rPr>
        <w:t>。论述并清晰呈现真实的工程需求、工程场景、工程条件，还原复杂工程问题，剖析工程关键问题，阐明技术特点难点，给出解决问题方案及依据）</w:t>
      </w:r>
    </w:p>
    <w:p w14:paraId="09EA9C07">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color w:val="000000"/>
          <w:sz w:val="24"/>
        </w:rPr>
      </w:pPr>
      <w:r>
        <w:rPr>
          <w:rFonts w:hint="default" w:ascii="Times New Roman" w:hAnsi="Times New Roman" w:eastAsia="宋体" w:cs="Times New Roman"/>
          <w:b/>
          <w:color w:val="000000"/>
          <w:sz w:val="28"/>
          <w:szCs w:val="28"/>
        </w:rPr>
        <w:t>4.实施效果及应用</w:t>
      </w:r>
      <w:r>
        <w:rPr>
          <w:rFonts w:hint="default" w:ascii="Times New Roman" w:hAnsi="Times New Roman" w:eastAsia="宋体" w:cs="Times New Roman"/>
          <w:color w:val="000000"/>
          <w:sz w:val="24"/>
        </w:rPr>
        <w:t>（宋体、加粗、四号）</w:t>
      </w:r>
    </w:p>
    <w:p w14:paraId="6A87284F">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（论述工程方案的创新性和应用效益，对现有技术或理论的补充、改进或突破，带来的经济效益和社会效益）</w:t>
      </w:r>
    </w:p>
    <w:p w14:paraId="2529C675">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5.总结与展望</w:t>
      </w:r>
      <w:r>
        <w:rPr>
          <w:rFonts w:hint="default" w:ascii="Times New Roman" w:hAnsi="Times New Roman" w:eastAsia="宋体" w:cs="Times New Roman"/>
          <w:color w:val="000000"/>
          <w:sz w:val="24"/>
        </w:rPr>
        <w:t>（宋体、加粗、四号）</w:t>
      </w:r>
    </w:p>
    <w:p w14:paraId="5F914E49">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（论述与反思工程技术方案的优点与不足，探讨改进方向，以及不同工程场景的适用推广）</w:t>
      </w:r>
    </w:p>
    <w:p w14:paraId="77D67C70">
      <w:pPr>
        <w:keepNext w:val="0"/>
        <w:keepLines w:val="0"/>
        <w:pageBreakBefore w:val="0"/>
        <w:widowControl w:val="0"/>
        <w:kinsoku/>
        <w:wordWrap/>
        <w:overflowPunct/>
        <w:topLinePunct w:val="0"/>
        <w:autoSpaceDE w:val="0"/>
        <w:autoSpaceDN w:val="0"/>
        <w:bidi w:val="0"/>
        <w:adjustRightInd/>
        <w:snapToGrid/>
        <w:spacing w:before="0" w:beforeLines="25" w:after="0" w:afterLines="25" w:line="300" w:lineRule="auto"/>
        <w:ind w:firstLine="480" w:firstLineChars="200"/>
        <w:jc w:val="both"/>
        <w:textAlignment w:val="auto"/>
        <w:rPr>
          <w:rFonts w:hint="default" w:ascii="Times New Roman" w:hAnsi="Times New Roman" w:eastAsia="宋体" w:cs="Times New Roman"/>
          <w:sz w:val="24"/>
          <w:szCs w:val="24"/>
        </w:rPr>
      </w:pPr>
    </w:p>
    <w:p w14:paraId="19E3963C">
      <w:pPr>
        <w:keepNext w:val="0"/>
        <w:keepLines w:val="0"/>
        <w:pageBreakBefore w:val="0"/>
        <w:widowControl w:val="0"/>
        <w:kinsoku/>
        <w:wordWrap/>
        <w:overflowPunct/>
        <w:topLinePunct w:val="0"/>
        <w:autoSpaceDE w:val="0"/>
        <w:autoSpaceDN w:val="0"/>
        <w:bidi w:val="0"/>
        <w:adjustRightInd/>
        <w:snapToGrid/>
        <w:spacing w:before="0" w:beforeLines="25" w:after="0" w:afterLines="25" w:line="300" w:lineRule="auto"/>
        <w:ind w:firstLine="480" w:firstLineChars="200"/>
        <w:jc w:val="both"/>
        <w:textAlignment w:val="auto"/>
        <w:rPr>
          <w:rFonts w:hint="default" w:ascii="Times New Roman" w:hAnsi="Times New Roman" w:eastAsia="宋体" w:cs="Times New Roman"/>
          <w:sz w:val="24"/>
          <w:szCs w:val="24"/>
        </w:rPr>
      </w:pPr>
    </w:p>
    <w:p w14:paraId="449155E8">
      <w:pPr>
        <w:widowControl w:val="0"/>
        <w:spacing w:before="78" w:beforeLines="25" w:after="78" w:afterLines="25" w:line="300" w:lineRule="auto"/>
        <w:ind w:firstLine="562"/>
        <w:contextualSpacing/>
        <w:jc w:val="left"/>
        <w:rPr>
          <w:rFonts w:hint="default" w:ascii="Times New Roman" w:hAnsi="Times New Roman" w:eastAsia="宋体" w:cs="Times New Roman"/>
          <w:b/>
          <w:bCs/>
          <w:sz w:val="28"/>
          <w:szCs w:val="21"/>
        </w:rPr>
      </w:pPr>
      <w:r>
        <w:rPr>
          <w:rFonts w:hint="default" w:ascii="Times New Roman" w:hAnsi="Times New Roman" w:eastAsia="宋体" w:cs="Times New Roman"/>
          <w:b/>
          <w:bCs/>
          <w:sz w:val="28"/>
          <w:szCs w:val="21"/>
        </w:rPr>
        <w:t>参考文献</w:t>
      </w:r>
    </w:p>
    <w:p w14:paraId="5BDDADFB">
      <w:pPr>
        <w:keepNext w:val="0"/>
        <w:keepLines w:val="0"/>
        <w:pageBreakBefore w:val="0"/>
        <w:widowControl w:val="0"/>
        <w:kinsoku/>
        <w:wordWrap/>
        <w:overflowPunct/>
        <w:topLinePunct w:val="0"/>
        <w:autoSpaceDE w:val="0"/>
        <w:autoSpaceDN w:val="0"/>
        <w:bidi w:val="0"/>
        <w:adjustRightInd/>
        <w:snapToGrid/>
        <w:spacing w:before="78" w:beforeLines="25" w:after="78" w:afterLines="25" w:line="300" w:lineRule="auto"/>
        <w:ind w:firstLine="482"/>
        <w:contextualSpacing/>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r>
        <w:rPr>
          <w:rFonts w:hint="default" w:ascii="Times New Roman" w:hAnsi="Times New Roman" w:eastAsia="宋体" w:cs="Times New Roman"/>
          <w:sz w:val="24"/>
          <w:szCs w:val="24"/>
        </w:rPr>
        <w:t>中文用小四号宋体字</w:t>
      </w:r>
    </w:p>
    <w:p w14:paraId="70B8CDCD">
      <w:pPr>
        <w:keepNext w:val="0"/>
        <w:keepLines w:val="0"/>
        <w:pageBreakBefore w:val="0"/>
        <w:widowControl w:val="0"/>
        <w:kinsoku/>
        <w:wordWrap/>
        <w:overflowPunct/>
        <w:topLinePunct w:val="0"/>
        <w:autoSpaceDE w:val="0"/>
        <w:autoSpaceDN w:val="0"/>
        <w:bidi w:val="0"/>
        <w:adjustRightInd/>
        <w:snapToGrid/>
        <w:spacing w:before="78" w:beforeLines="25" w:after="78" w:afterLines="25" w:line="300" w:lineRule="auto"/>
        <w:ind w:firstLine="482"/>
        <w:contextualSpacing/>
        <w:jc w:val="left"/>
        <w:textAlignment w:val="auto"/>
        <w:rPr>
          <w:rFonts w:hint="default" w:ascii="Times New Roman" w:hAnsi="Times New Roman" w:eastAsia="宋体" w:cs="Times New Roman"/>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宋体" w:cs="Times New Roman"/>
          <w:sz w:val="24"/>
          <w:szCs w:val="24"/>
        </w:rPr>
        <w:t>英文用小四号Times New Roman字体</w:t>
      </w:r>
    </w:p>
    <w:p w14:paraId="0403B87A">
      <w:pPr>
        <w:keepNext w:val="0"/>
        <w:keepLines w:val="0"/>
        <w:pageBreakBefore w:val="0"/>
        <w:widowControl w:val="0"/>
        <w:kinsoku/>
        <w:wordWrap/>
        <w:overflowPunct/>
        <w:topLinePunct w:val="0"/>
        <w:autoSpaceDE w:val="0"/>
        <w:autoSpaceDN w:val="0"/>
        <w:bidi w:val="0"/>
        <w:adjustRightInd/>
        <w:snapToGrid/>
        <w:spacing w:before="78" w:beforeLines="25" w:after="78" w:afterLines="25" w:line="300" w:lineRule="auto"/>
        <w:ind w:firstLine="482"/>
        <w:contextualSpacing/>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p w14:paraId="54CB42ED">
      <w:pPr>
        <w:keepNext w:val="0"/>
        <w:keepLines w:val="0"/>
        <w:pageBreakBefore w:val="0"/>
        <w:widowControl w:val="0"/>
        <w:kinsoku/>
        <w:wordWrap/>
        <w:overflowPunct/>
        <w:topLinePunct w:val="0"/>
        <w:autoSpaceDE w:val="0"/>
        <w:autoSpaceDN w:val="0"/>
        <w:bidi w:val="0"/>
        <w:adjustRightInd/>
        <w:snapToGrid/>
        <w:spacing w:before="78" w:beforeLines="25" w:after="78" w:afterLines="25" w:line="300" w:lineRule="auto"/>
        <w:ind w:firstLine="482"/>
        <w:contextualSpacing/>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p w14:paraId="3AD13ED5">
      <w:pPr>
        <w:keepNext/>
        <w:keepLines/>
        <w:numPr>
          <w:ilvl w:val="0"/>
          <w:numId w:val="0"/>
        </w:numPr>
        <w:spacing w:line="560" w:lineRule="exact"/>
        <w:jc w:val="both"/>
        <w:outlineLvl w:val="1"/>
        <w:rPr>
          <w:rFonts w:hint="default" w:ascii="Times New Roman" w:hAnsi="Times New Roman" w:eastAsia="宋体" w:cs="Times New Roman"/>
          <w:b/>
          <w:bCs/>
          <w:color w:val="000000"/>
          <w:kern w:val="2"/>
          <w:sz w:val="28"/>
          <w:szCs w:val="28"/>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p>
    <w:p w14:paraId="0BC9A7C0">
      <w:pPr>
        <w:keepNext/>
        <w:keepLines/>
        <w:numPr>
          <w:ilvl w:val="0"/>
          <w:numId w:val="0"/>
        </w:numPr>
        <w:spacing w:line="560" w:lineRule="exact"/>
        <w:jc w:val="both"/>
        <w:outlineLvl w:val="1"/>
        <w:rPr>
          <w:rFonts w:hint="eastAsia" w:ascii="仿宋_GB2312" w:hAnsi="仿宋_GB2312" w:eastAsia="仿宋_GB2312" w:cs="仿宋_GB2312"/>
          <w:b w:val="0"/>
          <w:bCs w:val="0"/>
          <w:color w:val="000000"/>
          <w:kern w:val="2"/>
          <w:sz w:val="32"/>
          <w:szCs w:val="32"/>
        </w:rPr>
      </w:pPr>
      <w:bookmarkStart w:id="2" w:name="_GoBack"/>
      <w:bookmarkEnd w:id="2"/>
      <w:r>
        <w:rPr>
          <w:rFonts w:hint="eastAsia" w:ascii="仿宋_GB2312" w:hAnsi="仿宋_GB2312" w:eastAsia="仿宋_GB2312" w:cs="仿宋_GB2312"/>
          <w:b w:val="0"/>
          <w:bCs w:val="0"/>
          <w:color w:val="000000"/>
          <w:kern w:val="2"/>
          <w:sz w:val="32"/>
          <w:szCs w:val="32"/>
        </w:rPr>
        <w:t>教学指导说明书</w:t>
      </w:r>
    </w:p>
    <w:p w14:paraId="543E5936">
      <w:pPr>
        <w:keepNext w:val="0"/>
        <w:keepLines w:val="0"/>
        <w:pageBreakBefore w:val="0"/>
        <w:kinsoku/>
        <w:wordWrap/>
        <w:overflowPunct/>
        <w:topLinePunct w:val="0"/>
        <w:bidi w:val="0"/>
        <w:adjustRightInd/>
        <w:snapToGrid/>
        <w:spacing w:before="79" w:beforeLines="25" w:after="79" w:afterLines="25" w:line="30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32"/>
          <w:szCs w:val="32"/>
        </w:rPr>
        <w:t>案例名称</w:t>
      </w:r>
      <w:r>
        <w:rPr>
          <w:rFonts w:hint="eastAsia" w:ascii="宋体" w:hAnsi="宋体" w:eastAsia="宋体" w:cs="宋体"/>
          <w:color w:val="000000"/>
          <w:sz w:val="24"/>
          <w:szCs w:val="32"/>
        </w:rPr>
        <w:t>（宋体、三号、加粗、居中）</w:t>
      </w:r>
    </w:p>
    <w:p w14:paraId="5F06740B">
      <w:pPr>
        <w:keepNext w:val="0"/>
        <w:keepLines w:val="0"/>
        <w:pageBreakBefore w:val="0"/>
        <w:kinsoku/>
        <w:wordWrap/>
        <w:overflowPunct/>
        <w:topLinePunct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color w:val="000000"/>
          <w:sz w:val="24"/>
        </w:rPr>
      </w:pPr>
      <w:r>
        <w:rPr>
          <w:rFonts w:hint="default" w:ascii="Times New Roman" w:hAnsi="Times New Roman" w:eastAsia="宋体" w:cs="Times New Roman"/>
          <w:b/>
          <w:color w:val="000000"/>
          <w:sz w:val="28"/>
          <w:szCs w:val="28"/>
        </w:rPr>
        <w:t>1.</w:t>
      </w:r>
      <w:r>
        <w:rPr>
          <w:rFonts w:hint="default" w:ascii="Times New Roman" w:hAnsi="Times New Roman" w:eastAsia="宋体" w:cs="Times New Roman"/>
          <w:b/>
          <w:color w:val="000000"/>
          <w:sz w:val="28"/>
        </w:rPr>
        <w:t>教学目标</w:t>
      </w:r>
      <w:r>
        <w:rPr>
          <w:rFonts w:hint="default" w:ascii="Times New Roman" w:hAnsi="Times New Roman" w:eastAsia="宋体" w:cs="Times New Roman"/>
          <w:color w:val="000000"/>
          <w:sz w:val="24"/>
        </w:rPr>
        <w:t>（宋体、加粗、四号）</w:t>
      </w:r>
    </w:p>
    <w:p w14:paraId="6C78270C">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（明确案例适用的关键领域工程硕博士核心课程，或其他课程；明确案例适用的对象以及教学目的）</w:t>
      </w:r>
    </w:p>
    <w:p w14:paraId="5FB7BD45">
      <w:pPr>
        <w:keepNext w:val="0"/>
        <w:keepLines w:val="0"/>
        <w:pageBreakBefore w:val="0"/>
        <w:kinsoku/>
        <w:wordWrap/>
        <w:overflowPunct/>
        <w:topLinePunct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2.讨论问题</w:t>
      </w:r>
    </w:p>
    <w:p w14:paraId="3FAF5F8F">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（根据教学目标和案例内容提出有针对性的课堂讨论问题，3-5题为宜）</w:t>
      </w:r>
    </w:p>
    <w:p w14:paraId="6B5601D1">
      <w:pPr>
        <w:keepNext w:val="0"/>
        <w:keepLines w:val="0"/>
        <w:pageBreakBefore w:val="0"/>
        <w:kinsoku/>
        <w:wordWrap/>
        <w:overflowPunct/>
        <w:topLinePunct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3.分析思路</w:t>
      </w:r>
    </w:p>
    <w:p w14:paraId="150F4100">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（多形态展示案例分析的逻辑结构，体现工程场景、关键问题、相关知识点和科学理论的内在逻辑关系，引导学生比较分析）</w:t>
      </w:r>
    </w:p>
    <w:p w14:paraId="6C4A87E3">
      <w:pPr>
        <w:keepNext w:val="0"/>
        <w:keepLines w:val="0"/>
        <w:pageBreakBefore w:val="0"/>
        <w:kinsoku/>
        <w:wordWrap/>
        <w:overflowPunct/>
        <w:topLinePunct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4.案例分析</w:t>
      </w:r>
    </w:p>
    <w:p w14:paraId="19A1E27E">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（基于课堂讨论问题，选取适宜的理论、分析方法和工具对案例正文内容进行分析，引导学生复盘思考，进行知识整合和迁移应用）</w:t>
      </w:r>
    </w:p>
    <w:p w14:paraId="7255E5BD">
      <w:pPr>
        <w:keepNext w:val="0"/>
        <w:keepLines w:val="0"/>
        <w:pageBreakBefore w:val="0"/>
        <w:kinsoku/>
        <w:wordWrap/>
        <w:overflowPunct/>
        <w:topLinePunct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5.课堂设计</w:t>
      </w:r>
    </w:p>
    <w:p w14:paraId="04A17760">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（包括时间安排、教学形式与环节设计等，必要时可附板书计划）</w:t>
      </w:r>
    </w:p>
    <w:p w14:paraId="7501DBF7">
      <w:pPr>
        <w:keepNext w:val="0"/>
        <w:keepLines w:val="0"/>
        <w:pageBreakBefore w:val="0"/>
        <w:kinsoku/>
        <w:wordWrap/>
        <w:overflowPunct/>
        <w:topLinePunct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6.要点汇总</w:t>
      </w:r>
    </w:p>
    <w:p w14:paraId="127CF3D4">
      <w:pPr>
        <w:keepNext w:val="0"/>
        <w:keepLines w:val="0"/>
        <w:pageBreakBefore w:val="0"/>
        <w:widowControl w:val="0"/>
        <w:kinsoku/>
        <w:wordWrap/>
        <w:overflowPunct/>
        <w:topLinePunct w:val="0"/>
        <w:autoSpaceDE w:val="0"/>
        <w:autoSpaceDN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（梳理案例涉及的主要教学知识点、总结和提炼启示等）</w:t>
      </w:r>
    </w:p>
    <w:p w14:paraId="4BF745EE">
      <w:pPr>
        <w:keepNext w:val="0"/>
        <w:keepLines w:val="0"/>
        <w:pageBreakBefore w:val="0"/>
        <w:kinsoku/>
        <w:wordWrap/>
        <w:overflowPunct/>
        <w:topLinePunct w:val="0"/>
        <w:bidi w:val="0"/>
        <w:adjustRightInd/>
        <w:snapToGrid/>
        <w:spacing w:before="79" w:beforeLines="25" w:after="79" w:afterLines="25" w:line="300" w:lineRule="auto"/>
        <w:ind w:firstLine="562"/>
        <w:jc w:val="both"/>
        <w:textAlignment w:val="auto"/>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7.其他说明（酌情）</w:t>
      </w:r>
    </w:p>
    <w:p w14:paraId="4FD6D4F6">
      <w:pPr>
        <w:keepNext w:val="0"/>
        <w:keepLines w:val="0"/>
        <w:pageBreakBefore w:val="0"/>
        <w:widowControl/>
        <w:kinsoku/>
        <w:wordWrap/>
        <w:overflowPunct/>
        <w:topLinePunct w:val="0"/>
        <w:bidi w:val="0"/>
        <w:adjustRightInd/>
        <w:snapToGrid/>
        <w:spacing w:before="79" w:beforeLines="25" w:after="79" w:afterLines="25" w:line="300" w:lineRule="auto"/>
        <w:ind w:firstLine="480" w:firstLineChars="200"/>
        <w:jc w:val="both"/>
        <w:textAlignment w:val="auto"/>
        <w:rPr>
          <w:rFonts w:hint="default" w:ascii="Times New Roman" w:hAnsi="Times New Roman" w:eastAsia="宋体" w:cs="Times New Roman"/>
          <w:color w:val="000000"/>
          <w:sz w:val="24"/>
          <w:szCs w:val="24"/>
        </w:rPr>
        <w:sectPr>
          <w:footerReference r:id="rId9" w:type="default"/>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宋体" w:cs="Times New Roman"/>
          <w:color w:val="000000"/>
          <w:sz w:val="24"/>
          <w:szCs w:val="24"/>
        </w:rPr>
        <w:t>（包括推荐阅读的相关资料、辅助教学材料、案例后续进展等）</w:t>
      </w:r>
      <w:bookmarkEnd w:id="0"/>
      <w:bookmarkEnd w:id="1"/>
    </w:p>
    <w:p w14:paraId="2B49773C">
      <w:pPr>
        <w:widowControl/>
        <w:spacing w:line="540" w:lineRule="exact"/>
        <w:ind w:left="0" w:leftChars="0" w:firstLine="0" w:firstLineChars="0"/>
        <w:jc w:val="center"/>
        <w:outlineLvl w:val="1"/>
        <w:rPr>
          <w:rFonts w:ascii="Times New Roman" w:hAnsi="Times New Roman" w:eastAsia="方正小标宋简体" w:cs="Times New Roman"/>
          <w:b/>
          <w:color w:val="000000"/>
          <w:sz w:val="44"/>
          <w:szCs w:val="44"/>
        </w:rPr>
      </w:pPr>
      <w:r>
        <w:rPr>
          <w:rFonts w:ascii="Times New Roman" w:hAnsi="Times New Roman" w:eastAsia="方正小标宋简体" w:cs="Times New Roman"/>
          <w:b w:val="0"/>
          <w:bCs/>
          <w:color w:val="000000"/>
          <w:sz w:val="44"/>
          <w:szCs w:val="44"/>
        </w:rPr>
        <w:t>作者授权书</w:t>
      </w:r>
    </w:p>
    <w:p w14:paraId="523DBDAF">
      <w:pPr>
        <w:keepNext w:val="0"/>
        <w:keepLines w:val="0"/>
        <w:pageBreakBefore w:val="0"/>
        <w:widowControl/>
        <w:kinsoku/>
        <w:wordWrap/>
        <w:overflowPunct/>
        <w:topLinePunct w:val="0"/>
        <w:autoSpaceDE/>
        <w:autoSpaceDN/>
        <w:bidi w:val="0"/>
        <w:adjustRightInd/>
        <w:snapToGrid/>
        <w:spacing w:after="157" w:afterLines="50" w:line="540" w:lineRule="exact"/>
        <w:ind w:left="0" w:leftChars="0"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（模板）</w:t>
      </w:r>
    </w:p>
    <w:p w14:paraId="004C9A70">
      <w:pPr>
        <w:keepNext w:val="0"/>
        <w:keepLines w:val="0"/>
        <w:pageBreakBefore w:val="0"/>
        <w:widowControl/>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教育部学位与研究生教育发展中心：</w:t>
      </w:r>
    </w:p>
    <w:p w14:paraId="190EF606">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本人同意案例</w:t>
      </w:r>
      <w:r>
        <w:rPr>
          <w:rFonts w:hint="default" w:ascii="Times New Roman" w:hAnsi="Times New Roman" w:eastAsia="宋体" w:cs="Times New Roman"/>
          <w:color w:val="000000"/>
          <w:sz w:val="28"/>
          <w:szCs w:val="28"/>
          <w:u w:val="single"/>
        </w:rPr>
        <w:t xml:space="preserve">           《名称》              </w:t>
      </w:r>
      <w:r>
        <w:rPr>
          <w:rFonts w:hint="default" w:ascii="Times New Roman" w:hAnsi="Times New Roman" w:eastAsia="宋体" w:cs="Times New Roman"/>
          <w:color w:val="000000"/>
          <w:sz w:val="28"/>
          <w:szCs w:val="28"/>
        </w:rPr>
        <w:t>被教育部学位与研究生教育发展中心所属的中国专业学位案例中心收录。</w:t>
      </w:r>
    </w:p>
    <w:p w14:paraId="4C9795B8">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本人郑重声明如下：</w:t>
      </w:r>
    </w:p>
    <w:p w14:paraId="3CB27A5A">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1.该案例为作者原创，未公开发表，未一稿多投。</w:t>
      </w:r>
    </w:p>
    <w:p w14:paraId="237303EA">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2.该案例所有引用资料均已注明出处，不涉及保密与知识产权的侵权等问题，对于署名无异议。</w:t>
      </w:r>
    </w:p>
    <w:p w14:paraId="15196C8A">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3.该案例被教育部学位与研究生教育发展中心收录后：</w:t>
      </w:r>
    </w:p>
    <w:p w14:paraId="22F5FB84">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（1）作者享有案例的署名权、修改权、改编权，教育部学位与研究生教育发展中心享有并有权同意第三方享有以下权利：</w:t>
      </w:r>
    </w:p>
    <w:p w14:paraId="2D8C6B94">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案例的复制权、修改权、发表权、发行权、信息网络传播权、改编权、汇编权和翻译权；代表本人与其他机构或个人进行案例交换、购买、出版等商务谈判、合作的权利。</w:t>
      </w:r>
    </w:p>
    <w:p w14:paraId="7DB564E3">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（2）未经教育部学位与研究生教育发展中心书面同意，本人不得授权第三方以任何方式使用该案例。</w:t>
      </w:r>
    </w:p>
    <w:p w14:paraId="4A0C662D">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本授权书由第一作者签字确认，并对各项承诺负全责。</w:t>
      </w:r>
    </w:p>
    <w:p w14:paraId="3AD763FA">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授权书所涉及事项对该案例全体作者具有约束力。</w:t>
      </w:r>
    </w:p>
    <w:p w14:paraId="179B8E49">
      <w:pPr>
        <w:widowControl/>
        <w:spacing w:line="540" w:lineRule="exact"/>
        <w:ind w:firstLine="560" w:firstLineChars="2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如本案例未被中国专业学位案例中心收录，本授权书自动失效。</w:t>
      </w:r>
    </w:p>
    <w:p w14:paraId="3AFB226E">
      <w:pPr>
        <w:keepNext w:val="0"/>
        <w:keepLines w:val="0"/>
        <w:pageBreakBefore w:val="0"/>
        <w:widowControl/>
        <w:kinsoku/>
        <w:wordWrap/>
        <w:overflowPunct/>
        <w:topLinePunct w:val="0"/>
        <w:autoSpaceDE/>
        <w:autoSpaceDN/>
        <w:bidi w:val="0"/>
        <w:adjustRightInd/>
        <w:snapToGrid/>
        <w:spacing w:before="157" w:beforeLines="50" w:line="518" w:lineRule="exact"/>
        <w:ind w:firstLine="3360" w:firstLineChars="1200"/>
        <w:jc w:val="left"/>
        <w:textAlignment w:val="auto"/>
        <w:rPr>
          <w:rFonts w:ascii="Times New Roman" w:hAnsi="Times New Roman" w:eastAsia="宋体"/>
          <w:sz w:val="28"/>
          <w:szCs w:val="28"/>
        </w:rPr>
      </w:pPr>
      <w:r>
        <w:rPr>
          <w:rFonts w:ascii="Times New Roman" w:hAnsi="Times New Roman" w:eastAsia="宋体"/>
          <w:sz w:val="28"/>
          <w:szCs w:val="28"/>
        </w:rPr>
        <w:t>第一作者签字</w:t>
      </w:r>
      <w:r>
        <w:rPr>
          <w:rFonts w:hint="eastAsia" w:ascii="Times New Roman" w:hAnsi="Times New Roman" w:eastAsia="宋体"/>
          <w:sz w:val="28"/>
          <w:szCs w:val="28"/>
          <w:lang w:val="en-US" w:eastAsia="zh-CN"/>
        </w:rPr>
        <w:t>（</w:t>
      </w:r>
      <w:r>
        <w:rPr>
          <w:rFonts w:ascii="Times New Roman" w:hAnsi="Times New Roman" w:eastAsia="宋体"/>
          <w:sz w:val="28"/>
          <w:szCs w:val="28"/>
        </w:rPr>
        <w:t>手签</w:t>
      </w:r>
      <w:r>
        <w:rPr>
          <w:rFonts w:hint="eastAsia" w:ascii="Times New Roman" w:hAnsi="Times New Roman" w:eastAsia="宋体"/>
          <w:sz w:val="28"/>
          <w:szCs w:val="28"/>
          <w:lang w:val="en-US" w:eastAsia="zh-CN"/>
        </w:rPr>
        <w:t>）</w:t>
      </w:r>
      <w:r>
        <w:rPr>
          <w:rFonts w:ascii="Times New Roman" w:hAnsi="Times New Roman" w:eastAsia="宋体"/>
          <w:sz w:val="28"/>
          <w:szCs w:val="28"/>
        </w:rPr>
        <w:t xml:space="preserve">： </w:t>
      </w:r>
    </w:p>
    <w:p w14:paraId="34B508A8">
      <w:pPr>
        <w:keepNext w:val="0"/>
        <w:keepLines w:val="0"/>
        <w:pageBreakBefore w:val="0"/>
        <w:widowControl/>
        <w:kinsoku/>
        <w:wordWrap/>
        <w:overflowPunct/>
        <w:topLinePunct w:val="0"/>
        <w:autoSpaceDE/>
        <w:autoSpaceDN/>
        <w:bidi w:val="0"/>
        <w:adjustRightInd/>
        <w:snapToGrid/>
        <w:spacing w:line="518" w:lineRule="exact"/>
        <w:ind w:firstLine="4200" w:firstLineChars="1500"/>
        <w:jc w:val="left"/>
        <w:textAlignment w:val="auto"/>
        <w:rPr>
          <w:rFonts w:hint="eastAsia" w:ascii="Times New Roman" w:hAnsi="Times New Roman" w:eastAsia="宋体"/>
          <w:sz w:val="28"/>
          <w:szCs w:val="28"/>
          <w:lang w:val="en-US" w:eastAsia="zh-CN"/>
        </w:rPr>
      </w:pPr>
      <w:r>
        <w:rPr>
          <w:rFonts w:ascii="Times New Roman" w:hAnsi="Times New Roman" w:eastAsia="宋体"/>
          <w:sz w:val="28"/>
          <w:szCs w:val="28"/>
        </w:rPr>
        <w:t>身份证件号码：</w:t>
      </w:r>
      <w:r>
        <w:rPr>
          <w:rFonts w:hint="eastAsia" w:ascii="Times New Roman" w:hAnsi="Times New Roman" w:eastAsia="宋体"/>
          <w:sz w:val="28"/>
          <w:szCs w:val="28"/>
          <w:lang w:val="en-US" w:eastAsia="zh-CN"/>
        </w:rPr>
        <w:t xml:space="preserve"> </w:t>
      </w:r>
    </w:p>
    <w:p w14:paraId="205BA8E9">
      <w:pPr>
        <w:widowControl/>
        <w:spacing w:line="518" w:lineRule="exact"/>
        <w:ind w:firstLine="560" w:firstLineChars="200"/>
        <w:rPr>
          <w:rFonts w:ascii="Times New Roman" w:hAnsi="Times New Roman" w:eastAsia="宋体"/>
          <w:sz w:val="28"/>
          <w:szCs w:val="28"/>
        </w:rPr>
      </w:pPr>
      <w:r>
        <w:rPr>
          <w:rFonts w:ascii="Times New Roman" w:hAnsi="Times New Roman" w:eastAsia="宋体"/>
          <w:sz w:val="28"/>
          <w:szCs w:val="28"/>
        </w:rPr>
        <w:t xml:space="preserve">                </w:t>
      </w:r>
      <w:r>
        <w:rPr>
          <w:rFonts w:hint="eastAsia" w:ascii="Times New Roman" w:hAnsi="Times New Roman" w:eastAsia="宋体"/>
          <w:sz w:val="28"/>
          <w:szCs w:val="28"/>
          <w:lang w:val="en-US" w:eastAsia="zh-CN"/>
        </w:rPr>
        <w:t xml:space="preserve">        </w:t>
      </w:r>
      <w:r>
        <w:rPr>
          <w:rFonts w:ascii="Times New Roman" w:hAnsi="Times New Roman" w:eastAsia="宋体"/>
          <w:sz w:val="28"/>
          <w:szCs w:val="28"/>
        </w:rPr>
        <w:t xml:space="preserve">  常用联系电话：</w:t>
      </w:r>
    </w:p>
    <w:p w14:paraId="4D802FFA">
      <w:pPr>
        <w:widowControl/>
        <w:spacing w:line="518" w:lineRule="exact"/>
        <w:ind w:firstLine="560" w:firstLineChars="200"/>
        <w:rPr>
          <w:rFonts w:ascii="Times New Roman" w:hAnsi="Times New Roman" w:eastAsia="宋体"/>
          <w:sz w:val="28"/>
          <w:szCs w:val="28"/>
        </w:rPr>
      </w:pPr>
      <w:r>
        <w:rPr>
          <w:rFonts w:ascii="Times New Roman" w:hAnsi="Times New Roman" w:eastAsia="宋体"/>
          <w:sz w:val="28"/>
          <w:szCs w:val="28"/>
        </w:rPr>
        <w:t xml:space="preserve">                   </w:t>
      </w:r>
      <w:r>
        <w:rPr>
          <w:rFonts w:hint="eastAsia" w:ascii="Times New Roman" w:hAnsi="Times New Roman" w:eastAsia="宋体"/>
          <w:sz w:val="28"/>
          <w:szCs w:val="28"/>
          <w:lang w:val="en-US" w:eastAsia="zh-CN"/>
        </w:rPr>
        <w:t xml:space="preserve">        </w:t>
      </w:r>
      <w:r>
        <w:rPr>
          <w:rFonts w:ascii="Times New Roman" w:hAnsi="Times New Roman" w:eastAsia="宋体"/>
          <w:sz w:val="28"/>
          <w:szCs w:val="28"/>
        </w:rPr>
        <w:t xml:space="preserve">   所属单位：</w:t>
      </w:r>
    </w:p>
    <w:p w14:paraId="254FE284">
      <w:pPr>
        <w:widowControl/>
        <w:spacing w:line="560" w:lineRule="exact"/>
        <w:jc w:val="center"/>
        <w:outlineLvl w:val="9"/>
        <w:rPr>
          <w:rFonts w:ascii="Times New Roman" w:hAnsi="Times New Roman" w:eastAsia="宋体"/>
          <w:sz w:val="28"/>
          <w:szCs w:val="28"/>
        </w:rPr>
      </w:pPr>
      <w:r>
        <w:rPr>
          <w:rFonts w:hint="eastAsia" w:ascii="Times New Roman" w:hAnsi="Times New Roman" w:eastAsia="宋体"/>
          <w:sz w:val="28"/>
          <w:szCs w:val="28"/>
          <w:lang w:val="en-US" w:eastAsia="zh-CN"/>
        </w:rPr>
        <w:t xml:space="preserve">               </w:t>
      </w:r>
      <w:r>
        <w:rPr>
          <w:rFonts w:ascii="Times New Roman" w:hAnsi="Times New Roman" w:eastAsia="宋体"/>
          <w:sz w:val="28"/>
          <w:szCs w:val="28"/>
        </w:rPr>
        <w:t xml:space="preserve">    日期：</w:t>
      </w:r>
    </w:p>
    <w:p w14:paraId="77EFF27A">
      <w:pPr>
        <w:widowControl/>
        <w:spacing w:line="540" w:lineRule="exact"/>
        <w:ind w:left="0" w:leftChars="0" w:firstLine="0" w:firstLineChars="0"/>
        <w:jc w:val="center"/>
        <w:outlineLvl w:val="1"/>
        <w:rPr>
          <w:rFonts w:ascii="Times New Roman" w:hAnsi="Times New Roman" w:eastAsia="方正小标宋简体" w:cs="Times New Roman"/>
          <w:b w:val="0"/>
          <w:bCs/>
          <w:color w:val="000000"/>
          <w:sz w:val="44"/>
          <w:szCs w:val="44"/>
        </w:rPr>
        <w:sectPr>
          <w:headerReference r:id="rId10" w:type="default"/>
          <w:footerReference r:id="rId11" w:type="default"/>
          <w:footnotePr>
            <w:numFmt w:val="decimalEnclosedCircleChinese"/>
          </w:footnotePr>
          <w:pgSz w:w="11906" w:h="16838"/>
          <w:pgMar w:top="1440" w:right="1800" w:bottom="1440" w:left="1800" w:header="851" w:footer="992" w:gutter="0"/>
          <w:pgNumType w:fmt="decimal"/>
          <w:cols w:space="720" w:num="1"/>
          <w:docGrid w:type="lines" w:linePitch="312" w:charSpace="0"/>
        </w:sectPr>
      </w:pPr>
    </w:p>
    <w:p w14:paraId="511CF5B1">
      <w:pPr>
        <w:widowControl/>
        <w:spacing w:line="540" w:lineRule="exact"/>
        <w:ind w:left="0" w:leftChars="0" w:firstLine="0" w:firstLineChars="0"/>
        <w:jc w:val="center"/>
        <w:outlineLvl w:val="1"/>
        <w:rPr>
          <w:rFonts w:ascii="Times New Roman" w:hAnsi="Times New Roman" w:eastAsia="方正小标宋简体" w:cs="Times New Roman"/>
          <w:b w:val="0"/>
          <w:bCs/>
          <w:color w:val="000000"/>
          <w:sz w:val="44"/>
          <w:szCs w:val="44"/>
        </w:rPr>
      </w:pPr>
      <w:r>
        <w:rPr>
          <w:rFonts w:ascii="Times New Roman" w:hAnsi="Times New Roman" w:eastAsia="方正小标宋简体" w:cs="Times New Roman"/>
          <w:b w:val="0"/>
          <w:bCs/>
          <w:color w:val="000000"/>
          <w:sz w:val="44"/>
          <w:szCs w:val="44"/>
        </w:rPr>
        <w:t>单位授权书</w:t>
      </w:r>
    </w:p>
    <w:p w14:paraId="02466D9F">
      <w:pPr>
        <w:widowControl/>
        <w:spacing w:line="540" w:lineRule="exact"/>
        <w:ind w:left="0" w:leftChars="0" w:firstLine="0" w:firstLineChars="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（模板）</w:t>
      </w:r>
    </w:p>
    <w:p w14:paraId="36BA42CA">
      <w:pPr>
        <w:widowControl/>
        <w:spacing w:line="560" w:lineRule="exact"/>
        <w:ind w:firstLine="560"/>
        <w:jc w:val="both"/>
        <w:rPr>
          <w:rFonts w:hint="default" w:ascii="Times New Roman" w:hAnsi="Times New Roman" w:eastAsia="宋体" w:cs="Times New Roman"/>
          <w:color w:val="000000"/>
          <w:sz w:val="28"/>
          <w:szCs w:val="28"/>
        </w:rPr>
      </w:pPr>
    </w:p>
    <w:p w14:paraId="4F50CBC7">
      <w:pPr>
        <w:widowControl/>
        <w:spacing w:line="560" w:lineRule="exact"/>
        <w:ind w:firstLine="560"/>
        <w:jc w:val="both"/>
        <w:rPr>
          <w:rFonts w:hint="default" w:ascii="Times New Roman" w:hAnsi="Times New Roman" w:eastAsia="宋体" w:cs="Times New Roman"/>
          <w:color w:val="000000"/>
          <w:sz w:val="28"/>
          <w:szCs w:val="28"/>
        </w:rPr>
      </w:pPr>
    </w:p>
    <w:p w14:paraId="587DDE35">
      <w:pPr>
        <w:widowControl/>
        <w:spacing w:line="560" w:lineRule="exact"/>
        <w:ind w:left="0" w:leftChars="0" w:firstLine="0" w:firstLineChars="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教育部学位与研究生教育发展中心：</w:t>
      </w:r>
    </w:p>
    <w:p w14:paraId="0F69EB0B">
      <w:pPr>
        <w:widowControl/>
        <w:spacing w:line="560" w:lineRule="exact"/>
        <w:ind w:firstLine="560"/>
        <w:jc w:val="both"/>
        <w:rPr>
          <w:rFonts w:hint="default" w:ascii="Times New Roman" w:hAnsi="Times New Roman" w:eastAsia="宋体" w:cs="Times New Roman"/>
          <w:color w:val="000000"/>
          <w:sz w:val="28"/>
          <w:szCs w:val="28"/>
        </w:rPr>
      </w:pPr>
    </w:p>
    <w:p w14:paraId="004769E8">
      <w:pPr>
        <w:widowControl/>
        <w:spacing w:line="560" w:lineRule="exact"/>
        <w:ind w:firstLine="700" w:firstLineChars="25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u w:val="single"/>
        </w:rPr>
        <w:t xml:space="preserve">         </w:t>
      </w:r>
      <w:r>
        <w:rPr>
          <w:rFonts w:hint="default" w:ascii="Times New Roman" w:hAnsi="Times New Roman" w:eastAsia="宋体" w:cs="Times New Roman"/>
          <w:color w:val="000000"/>
          <w:sz w:val="28"/>
          <w:szCs w:val="28"/>
        </w:rPr>
        <w:t>撰写（指导）的案例</w:t>
      </w:r>
      <w:r>
        <w:rPr>
          <w:rFonts w:hint="default" w:ascii="Times New Roman" w:hAnsi="Times New Roman" w:eastAsia="宋体" w:cs="Times New Roman"/>
          <w:color w:val="000000"/>
          <w:sz w:val="28"/>
          <w:szCs w:val="28"/>
          <w:u w:val="single"/>
        </w:rPr>
        <w:t xml:space="preserve">     《名称》      </w:t>
      </w:r>
      <w:r>
        <w:rPr>
          <w:rFonts w:hint="default" w:ascii="Times New Roman" w:hAnsi="Times New Roman" w:eastAsia="宋体" w:cs="Times New Roman"/>
          <w:color w:val="000000"/>
          <w:sz w:val="28"/>
          <w:szCs w:val="28"/>
        </w:rPr>
        <w:t>是在对我单位有关人员采访的基础上完成的，案例中涉及到对于我单位的相关描述是客观的，我单位予以认可。</w:t>
      </w:r>
    </w:p>
    <w:p w14:paraId="26A0937C">
      <w:pPr>
        <w:widowControl/>
        <w:spacing w:line="560" w:lineRule="exact"/>
        <w:ind w:firstLine="560"/>
        <w:jc w:val="both"/>
        <w:rPr>
          <w:rFonts w:hint="default" w:ascii="Times New Roman" w:hAnsi="Times New Roman" w:eastAsia="宋体" w:cs="Times New Roman"/>
          <w:color w:val="000000"/>
          <w:sz w:val="28"/>
          <w:szCs w:val="28"/>
        </w:rPr>
      </w:pPr>
    </w:p>
    <w:p w14:paraId="42E2B225">
      <w:pPr>
        <w:widowControl/>
        <w:spacing w:line="560" w:lineRule="exact"/>
        <w:ind w:firstLine="56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特此声明。</w:t>
      </w:r>
    </w:p>
    <w:p w14:paraId="398B95EE">
      <w:pPr>
        <w:widowControl/>
        <w:spacing w:line="560" w:lineRule="exact"/>
        <w:ind w:firstLine="560"/>
        <w:jc w:val="both"/>
        <w:rPr>
          <w:rFonts w:hint="default" w:ascii="Times New Roman" w:hAnsi="Times New Roman" w:eastAsia="宋体" w:cs="Times New Roman"/>
          <w:color w:val="000000"/>
          <w:sz w:val="28"/>
          <w:szCs w:val="28"/>
        </w:rPr>
      </w:pPr>
    </w:p>
    <w:p w14:paraId="690101DA">
      <w:pPr>
        <w:widowControl/>
        <w:spacing w:line="560" w:lineRule="exact"/>
        <w:ind w:firstLine="560"/>
        <w:jc w:val="both"/>
        <w:rPr>
          <w:rFonts w:hint="default" w:ascii="Times New Roman" w:hAnsi="Times New Roman" w:eastAsia="宋体" w:cs="Times New Roman"/>
          <w:color w:val="000000"/>
          <w:sz w:val="28"/>
          <w:szCs w:val="28"/>
        </w:rPr>
      </w:pPr>
    </w:p>
    <w:p w14:paraId="258A989C">
      <w:pPr>
        <w:widowControl/>
        <w:spacing w:line="560" w:lineRule="exact"/>
        <w:ind w:firstLine="4200" w:firstLineChars="1500"/>
        <w:jc w:val="both"/>
        <w:rPr>
          <w:rFonts w:hint="default" w:ascii="Times New Roman" w:hAnsi="Times New Roman" w:eastAsia="宋体" w:cs="Times New Roman"/>
          <w:color w:val="000000"/>
          <w:sz w:val="28"/>
          <w:szCs w:val="28"/>
        </w:rPr>
      </w:pPr>
    </w:p>
    <w:p w14:paraId="2E0E674B">
      <w:pPr>
        <w:widowControl/>
        <w:spacing w:line="560" w:lineRule="exact"/>
        <w:ind w:firstLine="3640" w:firstLineChars="13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单位名称（公章）：</w:t>
      </w:r>
    </w:p>
    <w:p w14:paraId="06D0B785">
      <w:pPr>
        <w:widowControl/>
        <w:spacing w:line="560" w:lineRule="exact"/>
        <w:ind w:firstLine="4760" w:firstLineChars="170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授权代表：</w:t>
      </w:r>
    </w:p>
    <w:p w14:paraId="4EAE4CE9">
      <w:pPr>
        <w:widowControl/>
        <w:spacing w:line="560" w:lineRule="exact"/>
        <w:ind w:firstLine="5180" w:firstLineChars="1850"/>
        <w:jc w:val="both"/>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日 期：</w:t>
      </w:r>
    </w:p>
    <w:p w14:paraId="04A65479">
      <w:pPr>
        <w:autoSpaceDE/>
        <w:autoSpaceDN/>
        <w:jc w:val="both"/>
        <w:rPr>
          <w:rFonts w:ascii="Times New Roman" w:hAnsi="Times New Roman" w:cs="Times New Roman"/>
          <w:color w:val="000000"/>
          <w:sz w:val="32"/>
          <w:szCs w:val="32"/>
        </w:rPr>
      </w:pPr>
    </w:p>
    <w:p w14:paraId="36C790F7">
      <w:pPr>
        <w:spacing w:line="540" w:lineRule="exact"/>
        <w:ind w:firstLine="0" w:firstLineChars="0"/>
        <w:rPr>
          <w:rFonts w:hint="eastAsia" w:eastAsia="仿宋_GB2312"/>
          <w:bCs/>
          <w:szCs w:val="32"/>
        </w:rPr>
      </w:pPr>
    </w:p>
    <w:sectPr>
      <w:footerReference r:id="rId12" w:type="default"/>
      <w:footnotePr>
        <w:numFmt w:val="decimalEnclosedCircleChinese"/>
      </w:footnote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6AEB">
    <w:pPr>
      <w:autoSpaceDE/>
      <w:autoSpaceDN/>
      <w:snapToGrid w:val="0"/>
      <w:spacing w:before="60" w:after="60" w:line="240" w:lineRule="atLeast"/>
      <w:rPr>
        <w:rFonts w:ascii="Times New Roman" w:hAnsi="Times New Roman" w:eastAsia="仿宋_GB2312" w:cs="Times New Roman"/>
        <w:kern w:val="2"/>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AC905">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anchorCtr="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ukwSm4QEAAMEDAAAOAAAA&#10;AAAAAAEAIAAAAB4BAABkcnMvZTJvRG9jLnhtbFBLBQYAAAAABgAGAFkBAABxBQAAAAA=&#10;">
              <v:fill on="f" focussize="0,0"/>
              <v:stroke on="f"/>
              <v:imagedata o:title=""/>
              <o:lock v:ext="edit" aspectratio="f"/>
              <v:textbox inset="0mm,0mm,0mm,0mm" style="mso-fit-shape-to-text:t;">
                <w:txbxContent>
                  <w:p w14:paraId="194AC905">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6402F">
    <w:pPr>
      <w:autoSpaceDE/>
      <w:autoSpaceDN/>
      <w:snapToGrid w:val="0"/>
      <w:spacing w:before="60" w:after="60" w:line="240" w:lineRule="atLeast"/>
      <w:rPr>
        <w:rFonts w:ascii="Times New Roman" w:hAnsi="Times New Roman" w:eastAsia="仿宋_GB2312" w:cs="Times New Roman"/>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C8BE">
    <w:pPr>
      <w:tabs>
        <w:tab w:val="center" w:pos="4153"/>
        <w:tab w:val="right" w:pos="8306"/>
      </w:tabs>
      <w:snapToGrid w:val="0"/>
      <w:rPr>
        <w:rFonts w:ascii="等线" w:hAnsi="等线" w:eastAsia="等线" w:cs="Times New Roman"/>
        <w:kern w:val="2"/>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AE20C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WPDth4QEAAMEDAAAOAAAA&#10;AAAAAAEAIAAAAB4BAABkcnMvZTJvRG9jLnhtbFBLBQYAAAAABgAGAFkBAABxBQAAAAA=&#10;">
              <v:fill on="f" focussize="0,0"/>
              <v:stroke on="f"/>
              <v:imagedata o:title=""/>
              <o:lock v:ext="edit" aspectratio="f"/>
              <v:textbox inset="0mm,0mm,0mm,0mm" style="mso-fit-shape-to-text:t;">
                <w:txbxContent>
                  <w:p w14:paraId="63AE20C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87AA">
    <w:pPr>
      <w:tabs>
        <w:tab w:val="center" w:pos="4153"/>
        <w:tab w:val="right" w:pos="8306"/>
      </w:tabs>
      <w:snapToGrid w:val="0"/>
      <w:rPr>
        <w:rFonts w:ascii="等线" w:hAnsi="等线" w:eastAsia="等线" w:cs="Times New Roman"/>
        <w:kern w:val="2"/>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ED072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ylyuT4QEAAMEDAAAOAAAA&#10;AAAAAAEAIAAAAB4BAABkcnMvZTJvRG9jLnhtbFBLBQYAAAAABgAGAFkBAABxBQAAAAA=&#10;">
              <v:fill on="f" focussize="0,0"/>
              <v:stroke on="f"/>
              <v:imagedata o:title=""/>
              <o:lock v:ext="edit" aspectratio="f"/>
              <v:textbox inset="0mm,0mm,0mm,0mm" style="mso-fit-shape-to-text:t;">
                <w:txbxContent>
                  <w:p w14:paraId="43ED072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6F6E">
    <w:pPr>
      <w:pStyle w:val="5"/>
      <w:spacing w:before="60" w:after="6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B881">
    <w:pPr>
      <w:pStyle w:val="5"/>
      <w:spacing w:before="60" w:after="6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14:paraId="5DE7AA83">
      <w:pPr>
        <w:keepNext w:val="0"/>
        <w:keepLines w:val="0"/>
        <w:pageBreakBefore w:val="0"/>
        <w:widowControl w:val="0"/>
        <w:numPr>
          <w:ilvl w:val="0"/>
          <w:numId w:val="0"/>
        </w:numPr>
        <w:kinsoku/>
        <w:wordWrap/>
        <w:overflowPunct/>
        <w:topLinePunct w:val="0"/>
        <w:bidi w:val="0"/>
        <w:adjustRightInd/>
        <w:snapToGrid w:val="0"/>
        <w:spacing w:before="0" w:beforeLines="25" w:after="0" w:afterLines="25" w:line="240" w:lineRule="auto"/>
        <w:ind w:firstLine="360" w:firstLineChars="200"/>
        <w:textAlignment w:val="auto"/>
        <w:rPr>
          <w:rFonts w:hint="default" w:ascii="Times New Roman" w:hAnsi="Times New Roman" w:eastAsia="楷体" w:cs="Times New Roman"/>
          <w:color w:val="auto"/>
          <w:sz w:val="18"/>
          <w:szCs w:val="18"/>
        </w:rPr>
      </w:pPr>
      <w:r>
        <w:rPr>
          <w:rFonts w:hint="eastAsia" w:ascii="Times New Roman" w:hAnsi="Times New Roman" w:eastAsia="楷体" w:cs="Times New Roman"/>
          <w:color w:val="auto"/>
          <w:sz w:val="18"/>
          <w:szCs w:val="18"/>
          <w:lang w:val="en-US" w:eastAsia="zh-CN"/>
        </w:rPr>
        <w:t>(1)</w:t>
      </w:r>
      <w:r>
        <w:rPr>
          <w:rFonts w:hint="default" w:ascii="Times New Roman" w:hAnsi="Times New Roman" w:eastAsia="楷体" w:cs="Times New Roman"/>
          <w:color w:val="auto"/>
          <w:sz w:val="18"/>
          <w:szCs w:val="18"/>
        </w:rPr>
        <w:t>本案例系教育部学位与研究生教育发展中心XXXX年度工程案例项目成果(项目名称：XXXX；项目编号：XXXX；首席专家：XXX)。</w:t>
      </w:r>
    </w:p>
    <w:p w14:paraId="3C9F1C7C">
      <w:pPr>
        <w:keepNext w:val="0"/>
        <w:keepLines w:val="0"/>
        <w:pageBreakBefore w:val="0"/>
        <w:widowControl w:val="0"/>
        <w:numPr>
          <w:ilvl w:val="0"/>
          <w:numId w:val="0"/>
        </w:numPr>
        <w:kinsoku/>
        <w:wordWrap/>
        <w:overflowPunct/>
        <w:topLinePunct w:val="0"/>
        <w:bidi w:val="0"/>
        <w:adjustRightInd/>
        <w:snapToGrid w:val="0"/>
        <w:spacing w:before="0" w:beforeLines="25" w:after="0" w:afterLines="25" w:line="240" w:lineRule="auto"/>
        <w:ind w:firstLine="360" w:firstLineChars="200"/>
        <w:textAlignment w:val="auto"/>
        <w:rPr>
          <w:rFonts w:hint="default" w:ascii="Times New Roman" w:hAnsi="Times New Roman" w:eastAsia="楷体" w:cs="Times New Roman"/>
          <w:color w:val="auto"/>
          <w:sz w:val="18"/>
          <w:szCs w:val="18"/>
        </w:rPr>
      </w:pPr>
      <w:r>
        <w:rPr>
          <w:rFonts w:hint="eastAsia" w:ascii="Times New Roman" w:hAnsi="Times New Roman" w:eastAsia="楷体" w:cs="Times New Roman"/>
          <w:color w:val="auto"/>
          <w:sz w:val="18"/>
          <w:szCs w:val="18"/>
          <w:lang w:val="en-US" w:eastAsia="zh-CN"/>
        </w:rPr>
        <w:t>(2)</w:t>
      </w:r>
      <w:r>
        <w:rPr>
          <w:rFonts w:hint="default" w:ascii="Times New Roman" w:hAnsi="Times New Roman" w:eastAsia="楷体" w:cs="Times New Roman"/>
          <w:color w:val="auto"/>
          <w:sz w:val="18"/>
          <w:szCs w:val="18"/>
        </w:rPr>
        <w:t>本案例复制权、发表权、信息网络传播权等相关权益由教育部学位与研究生教育发展中心依法享有，如有相关需要，请取得教育部学位与研究生教育发展中心授权。</w:t>
      </w:r>
    </w:p>
    <w:p w14:paraId="1FE7E49E">
      <w:pPr>
        <w:keepNext w:val="0"/>
        <w:keepLines w:val="0"/>
        <w:pageBreakBefore w:val="0"/>
        <w:widowControl w:val="0"/>
        <w:numPr>
          <w:ilvl w:val="0"/>
          <w:numId w:val="0"/>
        </w:numPr>
        <w:kinsoku/>
        <w:wordWrap/>
        <w:overflowPunct/>
        <w:topLinePunct w:val="0"/>
        <w:bidi w:val="0"/>
        <w:adjustRightInd/>
        <w:snapToGrid w:val="0"/>
        <w:spacing w:before="0" w:beforeLines="25" w:after="0" w:afterLines="25" w:line="240" w:lineRule="auto"/>
        <w:ind w:firstLine="360" w:firstLineChars="200"/>
        <w:textAlignment w:val="auto"/>
        <w:rPr>
          <w:rFonts w:hint="default" w:ascii="Times New Roman" w:hAnsi="Times New Roman" w:eastAsia="楷体" w:cs="Times New Roman"/>
          <w:color w:val="auto"/>
          <w:sz w:val="18"/>
          <w:szCs w:val="18"/>
        </w:rPr>
      </w:pPr>
      <w:r>
        <w:rPr>
          <w:rFonts w:hint="eastAsia" w:ascii="Times New Roman" w:hAnsi="Times New Roman" w:eastAsia="楷体" w:cs="Times New Roman"/>
          <w:color w:val="auto"/>
          <w:sz w:val="18"/>
          <w:szCs w:val="18"/>
          <w:lang w:val="en-US" w:eastAsia="zh-CN"/>
        </w:rPr>
        <w:t>(3)</w:t>
      </w:r>
      <w:r>
        <w:rPr>
          <w:rFonts w:hint="default" w:ascii="Times New Roman" w:hAnsi="Times New Roman" w:eastAsia="楷体" w:cs="Times New Roman"/>
          <w:color w:val="auto"/>
          <w:sz w:val="18"/>
          <w:szCs w:val="18"/>
        </w:rPr>
        <w:t>本案例只供课堂讨论</w:t>
      </w:r>
      <w:r>
        <w:rPr>
          <w:rFonts w:hint="eastAsia" w:ascii="Times New Roman" w:hAnsi="Times New Roman" w:eastAsia="楷体" w:cs="Times New Roman"/>
          <w:color w:val="auto"/>
          <w:sz w:val="18"/>
          <w:szCs w:val="18"/>
          <w:lang w:val="en-US" w:eastAsia="zh-CN"/>
        </w:rPr>
        <w:t>使</w:t>
      </w:r>
      <w:r>
        <w:rPr>
          <w:rFonts w:hint="default" w:ascii="Times New Roman" w:hAnsi="Times New Roman" w:eastAsia="楷体" w:cs="Times New Roman"/>
          <w:color w:val="auto"/>
          <w:sz w:val="18"/>
          <w:szCs w:val="18"/>
        </w:rPr>
        <w:t>用，</w:t>
      </w:r>
      <w:r>
        <w:rPr>
          <w:rFonts w:hint="eastAsia" w:ascii="Times New Roman" w:hAnsi="Times New Roman" w:eastAsia="楷体" w:cs="Times New Roman"/>
          <w:color w:val="auto"/>
          <w:sz w:val="18"/>
          <w:szCs w:val="18"/>
        </w:rPr>
        <w:t>并无意暗示或说明某种工程方案（路径）是否有效。</w:t>
      </w:r>
    </w:p>
    <w:p w14:paraId="59CB5A03">
      <w:pPr>
        <w:pStyle w:val="7"/>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11E8">
    <w:pPr>
      <w:tabs>
        <w:tab w:val="center" w:pos="4153"/>
        <w:tab w:val="right" w:pos="8306"/>
      </w:tabs>
      <w:snapToGrid w:val="0"/>
      <w:ind w:firstLine="360"/>
      <w:jc w:val="center"/>
      <w:rPr>
        <w:rFonts w:ascii="等线" w:hAnsi="等线" w:eastAsia="等线" w:cs="Times New Roman"/>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31B4">
    <w:pPr>
      <w:pStyle w:val="6"/>
      <w:pBdr>
        <w:bottom w:val="none" w:color="auto" w:sz="0" w:space="0"/>
      </w:pBdr>
      <w:spacing w:before="60" w:after="6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F3ADE"/>
    <w:multiLevelType w:val="multilevel"/>
    <w:tmpl w:val="05FF3ADE"/>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726425F"/>
    <w:multiLevelType w:val="multilevel"/>
    <w:tmpl w:val="1726425F"/>
    <w:lvl w:ilvl="0" w:tentative="0">
      <w:start w:val="1"/>
      <w:numFmt w:val="chineseCountingThousand"/>
      <w:pStyle w:val="24"/>
      <w:lvlText w:val="(%1)"/>
      <w:lvlJc w:val="left"/>
      <w:pPr>
        <w:tabs>
          <w:tab w:val="left" w:pos="420"/>
        </w:tabs>
        <w:ind w:left="420" w:hanging="420"/>
      </w:pPr>
      <w:rPr>
        <w:rFonts w:hint="eastAsia" w:ascii="仿宋_GB2312" w:eastAsia="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72DBD5"/>
    <w:multiLevelType w:val="singleLevel"/>
    <w:tmpl w:val="1972DBD5"/>
    <w:lvl w:ilvl="0" w:tentative="0">
      <w:start w:val="1"/>
      <w:numFmt w:val="chineseCounting"/>
      <w:suff w:val="nothing"/>
      <w:lvlText w:val="（%1）"/>
      <w:lvlJc w:val="left"/>
      <w:rPr>
        <w:rFonts w:hint="eastAsia"/>
        <w:b/>
        <w:bCs/>
      </w:rPr>
    </w:lvl>
  </w:abstractNum>
  <w:abstractNum w:abstractNumId="3">
    <w:nsid w:val="1FBBEF4F"/>
    <w:multiLevelType w:val="multilevel"/>
    <w:tmpl w:val="1FBBEF4F"/>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9345CFB"/>
    <w:multiLevelType w:val="multilevel"/>
    <w:tmpl w:val="29345CFB"/>
    <w:lvl w:ilvl="0" w:tentative="0">
      <w:start w:val="1"/>
      <w:numFmt w:val="chineseCountingThousand"/>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24901C4"/>
    <w:multiLevelType w:val="multilevel"/>
    <w:tmpl w:val="524901C4"/>
    <w:lvl w:ilvl="0" w:tentative="0">
      <w:start w:val="1"/>
      <w:numFmt w:val="decimal"/>
      <w:suff w:val="space"/>
      <w:lvlText w:val="%1."/>
      <w:lvlJc w:val="left"/>
      <w:pPr>
        <w:ind w:left="0" w:firstLine="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613010"/>
    <w:multiLevelType w:val="multilevel"/>
    <w:tmpl w:val="5C613010"/>
    <w:lvl w:ilvl="0" w:tentative="0">
      <w:start w:val="1"/>
      <w:numFmt w:val="decimal"/>
      <w:suff w:val="space"/>
      <w:lvlText w:val="%1."/>
      <w:lvlJc w:val="left"/>
      <w:pPr>
        <w:ind w:left="0" w:firstLine="0"/>
      </w:pPr>
      <w:rPr>
        <w:rFonts w:hint="default" w:ascii="Times New Roman" w:hAnsi="Times New Roman" w:cs="Times New Roman"/>
        <w:b/>
        <w:bCs/>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2F0527"/>
    <w:multiLevelType w:val="singleLevel"/>
    <w:tmpl w:val="692F0527"/>
    <w:lvl w:ilvl="0" w:tentative="0">
      <w:start w:val="1"/>
      <w:numFmt w:val="japaneseCounting"/>
      <w:pStyle w:val="22"/>
      <w:lvlText w:val="第%1条"/>
      <w:lvlJc w:val="left"/>
      <w:pPr>
        <w:tabs>
          <w:tab w:val="left" w:pos="1855"/>
        </w:tabs>
        <w:ind w:left="1855" w:hanging="720"/>
      </w:pPr>
      <w:rPr>
        <w:rFonts w:hint="eastAsia" w:ascii="仿宋_GB2312" w:hAnsi="Times New Roman" w:eastAsia="仿宋_GB2312" w:cs="Times New Roman"/>
        <w:b/>
        <w:bCs w:val="0"/>
        <w:i w:val="0"/>
        <w:iCs w:val="0"/>
        <w:caps w:val="0"/>
        <w:smallCaps w:val="0"/>
        <w:strike w:val="0"/>
        <w:dstrike w:val="0"/>
        <w:spacing w:val="0"/>
        <w:position w:val="0"/>
        <w:sz w:val="28"/>
        <w:szCs w:val="28"/>
        <w:u w:val="none"/>
        <w:lang w:val="en-US"/>
      </w:rPr>
    </w:lvl>
  </w:abstractNum>
  <w:abstractNum w:abstractNumId="8">
    <w:nsid w:val="6A3EA1EA"/>
    <w:multiLevelType w:val="singleLevel"/>
    <w:tmpl w:val="6A3EA1EA"/>
    <w:lvl w:ilvl="0" w:tentative="0">
      <w:start w:val="1"/>
      <w:numFmt w:val="decimal"/>
      <w:suff w:val="space"/>
      <w:lvlText w:val="%1."/>
      <w:lvlJc w:val="left"/>
    </w:lvl>
  </w:abstractNum>
  <w:abstractNum w:abstractNumId="9">
    <w:nsid w:val="6DCF703D"/>
    <w:multiLevelType w:val="multilevel"/>
    <w:tmpl w:val="6DCF703D"/>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6"/>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footnotePr>
    <w:numFmt w:val="chicago"/>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NzhiMTQ2YTMyYWIwM2E0Njk5MmQ4OWEyNDdkZTIifQ=="/>
  </w:docVars>
  <w:rsids>
    <w:rsidRoot w:val="008B261E"/>
    <w:rsid w:val="00004527"/>
    <w:rsid w:val="0002066C"/>
    <w:rsid w:val="000245AD"/>
    <w:rsid w:val="00032DD0"/>
    <w:rsid w:val="000358B1"/>
    <w:rsid w:val="00054C28"/>
    <w:rsid w:val="00060E3F"/>
    <w:rsid w:val="000669B4"/>
    <w:rsid w:val="000674DE"/>
    <w:rsid w:val="0008104A"/>
    <w:rsid w:val="00084E90"/>
    <w:rsid w:val="000D3B85"/>
    <w:rsid w:val="000D4991"/>
    <w:rsid w:val="000D58C8"/>
    <w:rsid w:val="00106147"/>
    <w:rsid w:val="00113BD1"/>
    <w:rsid w:val="0012186A"/>
    <w:rsid w:val="00137046"/>
    <w:rsid w:val="00140900"/>
    <w:rsid w:val="00153383"/>
    <w:rsid w:val="00166A26"/>
    <w:rsid w:val="00171A14"/>
    <w:rsid w:val="00172713"/>
    <w:rsid w:val="001731F4"/>
    <w:rsid w:val="001949C2"/>
    <w:rsid w:val="001A1AE3"/>
    <w:rsid w:val="001B468A"/>
    <w:rsid w:val="001B4CA0"/>
    <w:rsid w:val="001C01CD"/>
    <w:rsid w:val="001C1134"/>
    <w:rsid w:val="001D15D3"/>
    <w:rsid w:val="001D692D"/>
    <w:rsid w:val="0020605E"/>
    <w:rsid w:val="0021773B"/>
    <w:rsid w:val="00243DED"/>
    <w:rsid w:val="002510FC"/>
    <w:rsid w:val="00270E4A"/>
    <w:rsid w:val="00283314"/>
    <w:rsid w:val="002915DA"/>
    <w:rsid w:val="00296AAD"/>
    <w:rsid w:val="002A4DF4"/>
    <w:rsid w:val="002A62A2"/>
    <w:rsid w:val="002B5C9B"/>
    <w:rsid w:val="002B6947"/>
    <w:rsid w:val="002E285D"/>
    <w:rsid w:val="0030160F"/>
    <w:rsid w:val="00302D7D"/>
    <w:rsid w:val="0030446C"/>
    <w:rsid w:val="003328FF"/>
    <w:rsid w:val="00335D1E"/>
    <w:rsid w:val="003401C9"/>
    <w:rsid w:val="003547EF"/>
    <w:rsid w:val="003717DF"/>
    <w:rsid w:val="00377CA9"/>
    <w:rsid w:val="00394A61"/>
    <w:rsid w:val="003A4947"/>
    <w:rsid w:val="003A71B8"/>
    <w:rsid w:val="003B4AB9"/>
    <w:rsid w:val="003B525A"/>
    <w:rsid w:val="003C265F"/>
    <w:rsid w:val="003C2FB4"/>
    <w:rsid w:val="003E0CE8"/>
    <w:rsid w:val="003E28BD"/>
    <w:rsid w:val="003E5A47"/>
    <w:rsid w:val="003F1FED"/>
    <w:rsid w:val="004217BB"/>
    <w:rsid w:val="004415EE"/>
    <w:rsid w:val="004543E2"/>
    <w:rsid w:val="00457B49"/>
    <w:rsid w:val="00466BFF"/>
    <w:rsid w:val="004954EC"/>
    <w:rsid w:val="004A18A7"/>
    <w:rsid w:val="004D4716"/>
    <w:rsid w:val="004D76D8"/>
    <w:rsid w:val="004E161D"/>
    <w:rsid w:val="004E7589"/>
    <w:rsid w:val="004F5CCD"/>
    <w:rsid w:val="004F605A"/>
    <w:rsid w:val="0051065A"/>
    <w:rsid w:val="00515E59"/>
    <w:rsid w:val="00524D8A"/>
    <w:rsid w:val="00525F7C"/>
    <w:rsid w:val="00526388"/>
    <w:rsid w:val="00531B1F"/>
    <w:rsid w:val="005434CF"/>
    <w:rsid w:val="00545C58"/>
    <w:rsid w:val="00547343"/>
    <w:rsid w:val="00552156"/>
    <w:rsid w:val="00552A26"/>
    <w:rsid w:val="005628B7"/>
    <w:rsid w:val="00565A94"/>
    <w:rsid w:val="00566F28"/>
    <w:rsid w:val="00572720"/>
    <w:rsid w:val="00586E34"/>
    <w:rsid w:val="005D02AD"/>
    <w:rsid w:val="005D5014"/>
    <w:rsid w:val="005E21A3"/>
    <w:rsid w:val="0061262E"/>
    <w:rsid w:val="0062435D"/>
    <w:rsid w:val="00635C37"/>
    <w:rsid w:val="00641758"/>
    <w:rsid w:val="00651A25"/>
    <w:rsid w:val="00664867"/>
    <w:rsid w:val="006722C2"/>
    <w:rsid w:val="00676196"/>
    <w:rsid w:val="0067699E"/>
    <w:rsid w:val="006A2A6A"/>
    <w:rsid w:val="006B01BD"/>
    <w:rsid w:val="006D0E4C"/>
    <w:rsid w:val="006E31BD"/>
    <w:rsid w:val="00702721"/>
    <w:rsid w:val="00707154"/>
    <w:rsid w:val="007267B8"/>
    <w:rsid w:val="00732A1B"/>
    <w:rsid w:val="00752B2A"/>
    <w:rsid w:val="007560AA"/>
    <w:rsid w:val="007722D7"/>
    <w:rsid w:val="00783D3B"/>
    <w:rsid w:val="007879A7"/>
    <w:rsid w:val="007956D6"/>
    <w:rsid w:val="007B051C"/>
    <w:rsid w:val="007B7C05"/>
    <w:rsid w:val="00801B67"/>
    <w:rsid w:val="00815D6C"/>
    <w:rsid w:val="0082297C"/>
    <w:rsid w:val="00824F25"/>
    <w:rsid w:val="00850FCA"/>
    <w:rsid w:val="008518DC"/>
    <w:rsid w:val="008668DA"/>
    <w:rsid w:val="00867AAF"/>
    <w:rsid w:val="00875072"/>
    <w:rsid w:val="00887D7C"/>
    <w:rsid w:val="008A2378"/>
    <w:rsid w:val="008A40C9"/>
    <w:rsid w:val="008B261E"/>
    <w:rsid w:val="008B3CD4"/>
    <w:rsid w:val="008B4F03"/>
    <w:rsid w:val="008B50CA"/>
    <w:rsid w:val="008B5828"/>
    <w:rsid w:val="008B6E3F"/>
    <w:rsid w:val="008C08CA"/>
    <w:rsid w:val="008D664D"/>
    <w:rsid w:val="008D78A7"/>
    <w:rsid w:val="008E5E4C"/>
    <w:rsid w:val="00907D22"/>
    <w:rsid w:val="00936241"/>
    <w:rsid w:val="00964C0B"/>
    <w:rsid w:val="009677E0"/>
    <w:rsid w:val="009728EC"/>
    <w:rsid w:val="00977D43"/>
    <w:rsid w:val="00997D80"/>
    <w:rsid w:val="009C1A94"/>
    <w:rsid w:val="009D4E47"/>
    <w:rsid w:val="009F0BC6"/>
    <w:rsid w:val="009F2461"/>
    <w:rsid w:val="009F3096"/>
    <w:rsid w:val="00A01768"/>
    <w:rsid w:val="00A1122F"/>
    <w:rsid w:val="00A12BE3"/>
    <w:rsid w:val="00A21211"/>
    <w:rsid w:val="00A453D6"/>
    <w:rsid w:val="00A50F0C"/>
    <w:rsid w:val="00A634AB"/>
    <w:rsid w:val="00A8192C"/>
    <w:rsid w:val="00AA1747"/>
    <w:rsid w:val="00AA3788"/>
    <w:rsid w:val="00AA764F"/>
    <w:rsid w:val="00AB7605"/>
    <w:rsid w:val="00AE2F1F"/>
    <w:rsid w:val="00AE4C3B"/>
    <w:rsid w:val="00AF11CC"/>
    <w:rsid w:val="00AF1301"/>
    <w:rsid w:val="00AF1B52"/>
    <w:rsid w:val="00B04051"/>
    <w:rsid w:val="00B15055"/>
    <w:rsid w:val="00B17D98"/>
    <w:rsid w:val="00B44F69"/>
    <w:rsid w:val="00B6282B"/>
    <w:rsid w:val="00B65AF9"/>
    <w:rsid w:val="00BA2A1F"/>
    <w:rsid w:val="00BC054F"/>
    <w:rsid w:val="00BC134F"/>
    <w:rsid w:val="00BD651D"/>
    <w:rsid w:val="00BE0AD4"/>
    <w:rsid w:val="00BE3559"/>
    <w:rsid w:val="00C112B0"/>
    <w:rsid w:val="00C25CA8"/>
    <w:rsid w:val="00C36A6F"/>
    <w:rsid w:val="00C44883"/>
    <w:rsid w:val="00C454C5"/>
    <w:rsid w:val="00C4620B"/>
    <w:rsid w:val="00C462C6"/>
    <w:rsid w:val="00C52765"/>
    <w:rsid w:val="00C55AF2"/>
    <w:rsid w:val="00C563D9"/>
    <w:rsid w:val="00C626B1"/>
    <w:rsid w:val="00C662A0"/>
    <w:rsid w:val="00C666D0"/>
    <w:rsid w:val="00C7324B"/>
    <w:rsid w:val="00C85A3D"/>
    <w:rsid w:val="00C87017"/>
    <w:rsid w:val="00C905CB"/>
    <w:rsid w:val="00CB68B1"/>
    <w:rsid w:val="00CD396C"/>
    <w:rsid w:val="00CF1838"/>
    <w:rsid w:val="00CF2E97"/>
    <w:rsid w:val="00D507DD"/>
    <w:rsid w:val="00D567E6"/>
    <w:rsid w:val="00D65C68"/>
    <w:rsid w:val="00D77E7F"/>
    <w:rsid w:val="00D94ADB"/>
    <w:rsid w:val="00DA5D52"/>
    <w:rsid w:val="00DC3F69"/>
    <w:rsid w:val="00DC67AB"/>
    <w:rsid w:val="00DD1768"/>
    <w:rsid w:val="00DD225D"/>
    <w:rsid w:val="00DD25EF"/>
    <w:rsid w:val="00DE2355"/>
    <w:rsid w:val="00E0411C"/>
    <w:rsid w:val="00E07DEC"/>
    <w:rsid w:val="00E11293"/>
    <w:rsid w:val="00E11892"/>
    <w:rsid w:val="00E244BF"/>
    <w:rsid w:val="00E41D45"/>
    <w:rsid w:val="00E42480"/>
    <w:rsid w:val="00E4605C"/>
    <w:rsid w:val="00E56517"/>
    <w:rsid w:val="00E60991"/>
    <w:rsid w:val="00E81CAF"/>
    <w:rsid w:val="00E94783"/>
    <w:rsid w:val="00EA2D17"/>
    <w:rsid w:val="00EC6168"/>
    <w:rsid w:val="00ED02C8"/>
    <w:rsid w:val="00EE15FF"/>
    <w:rsid w:val="00EE2D6E"/>
    <w:rsid w:val="00EF7E01"/>
    <w:rsid w:val="00F02602"/>
    <w:rsid w:val="00F03146"/>
    <w:rsid w:val="00F0420B"/>
    <w:rsid w:val="00F17CB8"/>
    <w:rsid w:val="00F264EF"/>
    <w:rsid w:val="00F3072B"/>
    <w:rsid w:val="00F372D7"/>
    <w:rsid w:val="00F63097"/>
    <w:rsid w:val="00F66835"/>
    <w:rsid w:val="00F77035"/>
    <w:rsid w:val="00F87D02"/>
    <w:rsid w:val="00FA5356"/>
    <w:rsid w:val="00FE2547"/>
    <w:rsid w:val="00FE3C1B"/>
    <w:rsid w:val="02E74A5C"/>
    <w:rsid w:val="032A2F9E"/>
    <w:rsid w:val="04501303"/>
    <w:rsid w:val="08AC506B"/>
    <w:rsid w:val="09A87459"/>
    <w:rsid w:val="0CF86A0D"/>
    <w:rsid w:val="0E574D87"/>
    <w:rsid w:val="0EC817E1"/>
    <w:rsid w:val="14946E5F"/>
    <w:rsid w:val="19D91C18"/>
    <w:rsid w:val="1BB761FE"/>
    <w:rsid w:val="1C071E75"/>
    <w:rsid w:val="1E915E5E"/>
    <w:rsid w:val="22A82E32"/>
    <w:rsid w:val="25AB17E9"/>
    <w:rsid w:val="29901575"/>
    <w:rsid w:val="2BDE5160"/>
    <w:rsid w:val="2D165748"/>
    <w:rsid w:val="2D205121"/>
    <w:rsid w:val="2DC62E4C"/>
    <w:rsid w:val="309A0123"/>
    <w:rsid w:val="31224FC7"/>
    <w:rsid w:val="32F079A0"/>
    <w:rsid w:val="33251BC1"/>
    <w:rsid w:val="33A41EDD"/>
    <w:rsid w:val="34B8581C"/>
    <w:rsid w:val="3EAF1EF2"/>
    <w:rsid w:val="468F3AE6"/>
    <w:rsid w:val="498811FA"/>
    <w:rsid w:val="49BC59A8"/>
    <w:rsid w:val="4A803C35"/>
    <w:rsid w:val="4D0B2B64"/>
    <w:rsid w:val="4DE54D41"/>
    <w:rsid w:val="523D55FB"/>
    <w:rsid w:val="55DE42B8"/>
    <w:rsid w:val="55E63778"/>
    <w:rsid w:val="5749313E"/>
    <w:rsid w:val="57F56C70"/>
    <w:rsid w:val="5AAC3332"/>
    <w:rsid w:val="5E425E8D"/>
    <w:rsid w:val="5F715BEE"/>
    <w:rsid w:val="61C20C5E"/>
    <w:rsid w:val="646A4041"/>
    <w:rsid w:val="64D71AC0"/>
    <w:rsid w:val="65D9200F"/>
    <w:rsid w:val="689F230B"/>
    <w:rsid w:val="69F10D61"/>
    <w:rsid w:val="6B655563"/>
    <w:rsid w:val="6BA07F13"/>
    <w:rsid w:val="6D192E52"/>
    <w:rsid w:val="709B2013"/>
    <w:rsid w:val="7125468F"/>
    <w:rsid w:val="71CA6124"/>
    <w:rsid w:val="739C479F"/>
    <w:rsid w:val="74164166"/>
    <w:rsid w:val="74E4399C"/>
    <w:rsid w:val="76C03F95"/>
    <w:rsid w:val="777271A3"/>
    <w:rsid w:val="792E7984"/>
    <w:rsid w:val="7947052B"/>
    <w:rsid w:val="7AA723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方正仿宋简体"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6"/>
    <w:unhideWhenUsed/>
    <w:qFormat/>
    <w:uiPriority w:val="99"/>
    <w:pPr>
      <w:spacing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unhideWhenUsed/>
    <w:qFormat/>
    <w:uiPriority w:val="99"/>
    <w:rPr>
      <w:sz w:val="24"/>
      <w:szCs w:val="24"/>
    </w:rPr>
  </w:style>
  <w:style w:type="paragraph" w:styleId="9">
    <w:name w:val="annotation subject"/>
    <w:basedOn w:val="3"/>
    <w:next w:val="3"/>
    <w:link w:val="19"/>
    <w:unhideWhenUsed/>
    <w:qFormat/>
    <w:uiPriority w:val="99"/>
    <w:rPr>
      <w:b/>
      <w:bCs/>
    </w:rPr>
  </w:style>
  <w:style w:type="character" w:styleId="12">
    <w:name w:val="Hyperlink"/>
    <w:unhideWhenUsed/>
    <w:qFormat/>
    <w:uiPriority w:val="99"/>
    <w:rPr>
      <w:color w:val="0563C1"/>
      <w:u w:val="single"/>
    </w:rPr>
  </w:style>
  <w:style w:type="character" w:styleId="13">
    <w:name w:val="annotation reference"/>
    <w:unhideWhenUsed/>
    <w:qFormat/>
    <w:uiPriority w:val="99"/>
    <w:rPr>
      <w:sz w:val="21"/>
      <w:szCs w:val="21"/>
    </w:rPr>
  </w:style>
  <w:style w:type="character" w:styleId="14">
    <w:name w:val="footnote reference"/>
    <w:basedOn w:val="11"/>
    <w:qFormat/>
    <w:uiPriority w:val="0"/>
    <w:rPr>
      <w:vertAlign w:val="superscript"/>
    </w:rPr>
  </w:style>
  <w:style w:type="character" w:customStyle="1" w:styleId="15">
    <w:name w:val="批注文字 字符"/>
    <w:link w:val="3"/>
    <w:semiHidden/>
    <w:qFormat/>
    <w:uiPriority w:val="99"/>
    <w:rPr>
      <w:kern w:val="2"/>
      <w:sz w:val="32"/>
      <w:szCs w:val="22"/>
    </w:rPr>
  </w:style>
  <w:style w:type="character" w:customStyle="1" w:styleId="16">
    <w:name w:val="批注框文本 字符"/>
    <w:link w:val="4"/>
    <w:semiHidden/>
    <w:qFormat/>
    <w:uiPriority w:val="99"/>
    <w:rPr>
      <w:kern w:val="2"/>
      <w:sz w:val="18"/>
      <w:szCs w:val="18"/>
    </w:rPr>
  </w:style>
  <w:style w:type="character" w:customStyle="1" w:styleId="17">
    <w:name w:val="页脚 字符"/>
    <w:link w:val="5"/>
    <w:qFormat/>
    <w:uiPriority w:val="99"/>
    <w:rPr>
      <w:sz w:val="18"/>
      <w:szCs w:val="18"/>
    </w:rPr>
  </w:style>
  <w:style w:type="character" w:customStyle="1" w:styleId="18">
    <w:name w:val="页眉 字符"/>
    <w:link w:val="6"/>
    <w:qFormat/>
    <w:uiPriority w:val="99"/>
    <w:rPr>
      <w:sz w:val="18"/>
      <w:szCs w:val="18"/>
    </w:rPr>
  </w:style>
  <w:style w:type="character" w:customStyle="1" w:styleId="19">
    <w:name w:val="批注主题 字符"/>
    <w:link w:val="9"/>
    <w:semiHidden/>
    <w:qFormat/>
    <w:uiPriority w:val="99"/>
    <w:rPr>
      <w:b/>
      <w:bCs/>
      <w:kern w:val="2"/>
      <w:sz w:val="32"/>
      <w:szCs w:val="22"/>
    </w:rPr>
  </w:style>
  <w:style w:type="paragraph" w:styleId="20">
    <w:name w:val="List Paragraph"/>
    <w:basedOn w:val="1"/>
    <w:qFormat/>
    <w:uiPriority w:val="34"/>
    <w:pPr>
      <w:ind w:firstLine="420"/>
    </w:pPr>
  </w:style>
  <w:style w:type="paragraph" w:customStyle="1" w:styleId="21">
    <w:name w:val="列出段落1"/>
    <w:basedOn w:val="1"/>
    <w:qFormat/>
    <w:uiPriority w:val="0"/>
    <w:pPr>
      <w:widowControl w:val="0"/>
      <w:spacing w:line="240" w:lineRule="auto"/>
      <w:ind w:firstLine="420"/>
    </w:pPr>
    <w:rPr>
      <w:rFonts w:ascii="Calibri" w:hAnsi="Calibri" w:eastAsia="宋体"/>
      <w:sz w:val="21"/>
    </w:rPr>
  </w:style>
  <w:style w:type="paragraph" w:customStyle="1" w:styleId="22">
    <w:name w:val="3条款h"/>
    <w:basedOn w:val="1"/>
    <w:link w:val="23"/>
    <w:qFormat/>
    <w:uiPriority w:val="0"/>
    <w:pPr>
      <w:widowControl w:val="0"/>
      <w:numPr>
        <w:ilvl w:val="0"/>
        <w:numId w:val="1"/>
      </w:numPr>
      <w:spacing w:line="500" w:lineRule="exact"/>
      <w:ind w:firstLineChars="0"/>
    </w:pPr>
    <w:rPr>
      <w:rFonts w:eastAsia="仿宋_GB2312"/>
      <w:sz w:val="28"/>
      <w:szCs w:val="28"/>
    </w:rPr>
  </w:style>
  <w:style w:type="character" w:customStyle="1" w:styleId="23">
    <w:name w:val="3条款h Char"/>
    <w:link w:val="22"/>
    <w:qFormat/>
    <w:uiPriority w:val="0"/>
    <w:rPr>
      <w:rFonts w:eastAsia="仿宋_GB2312"/>
      <w:kern w:val="2"/>
      <w:sz w:val="28"/>
      <w:szCs w:val="28"/>
    </w:rPr>
  </w:style>
  <w:style w:type="paragraph" w:customStyle="1" w:styleId="24">
    <w:name w:val="4编号（一）h"/>
    <w:basedOn w:val="8"/>
    <w:link w:val="25"/>
    <w:qFormat/>
    <w:uiPriority w:val="0"/>
    <w:pPr>
      <w:numPr>
        <w:ilvl w:val="0"/>
        <w:numId w:val="2"/>
      </w:numPr>
      <w:spacing w:line="500" w:lineRule="exact"/>
      <w:ind w:firstLine="0" w:firstLineChars="0"/>
      <w:jc w:val="left"/>
    </w:pPr>
    <w:rPr>
      <w:rFonts w:eastAsia="仿宋_GB2312"/>
      <w:sz w:val="28"/>
      <w:szCs w:val="28"/>
    </w:rPr>
  </w:style>
  <w:style w:type="character" w:customStyle="1" w:styleId="25">
    <w:name w:val="4编号（一）h Char"/>
    <w:link w:val="24"/>
    <w:qFormat/>
    <w:uiPriority w:val="0"/>
    <w:rPr>
      <w:rFonts w:eastAsia="仿宋_GB2312"/>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4459</Words>
  <Characters>4790</Characters>
  <Lines>47</Lines>
  <Paragraphs>13</Paragraphs>
  <TotalTime>4</TotalTime>
  <ScaleCrop>false</ScaleCrop>
  <LinksUpToDate>false</LinksUpToDate>
  <CharactersWithSpaces>5012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2021-06-22T13:10:00Z</dcterms:created>
  <dc:creator>zjr</dc:creator>
  <cp:lastModifiedBy>飘飞的走走</cp:lastModifiedBy>
  <cp:lastPrinted>2025-05-06T00:59:27Z</cp:lastPrinted>
  <dcterms:modified xsi:type="dcterms:W3CDTF">2025-05-06T01:05:53Z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7EF32D05239A4ACAB02FBCF622A21BCA_13</vt:lpwstr>
  </property>
  <property fmtid="{D5CDD505-2E9C-101B-9397-08002B2CF9AE}" pid="4" name="KSOTemplateDocerSaveRecord">
    <vt:lpwstr>eyJoZGlkIjoiYmE1N2FlZDA1NjMzYTRiMWI2OGY5MDdmZTU1OTk2YWMiLCJ1c2VySWQiOiIxMTM1MjAzMzU5In0=</vt:lpwstr>
  </property>
</Properties>
</file>