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1.研究生管理系统-工作台-研究生系统-开课排课-教师工作量管理应用（研）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159385</wp:posOffset>
            </wp:positionV>
            <wp:extent cx="5098415" cy="2418080"/>
            <wp:effectExtent l="0" t="0" r="6985" b="127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2.首先查看学期学年，从2021春季学期开始，再依次审核工作量，审核完成之后再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全部锁定；其次，点击“更改”按钮更换学期，从2021春依次更换至2023夏，共八个学期。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6710" cy="3287395"/>
            <wp:effectExtent l="0" t="0" r="2540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ZWEyYzZlNDhlYTBiYmI0MTk0YmM2MWYzZTczY2MifQ=="/>
  </w:docVars>
  <w:rsids>
    <w:rsidRoot w:val="00000000"/>
    <w:rsid w:val="04CC6172"/>
    <w:rsid w:val="2D6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2023-09-20T02:18:00Z</dcterms:created>
  <dc:creator>Administrator</dc:creator>
  <cp:lastModifiedBy>WPS_1644410320</cp:lastModifiedBy>
  <dcterms:modified xsi:type="dcterms:W3CDTF">2023-09-21T00:30:24Z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BAAB0F0F34CA43B4B49DB311F34A57BA_12</vt:lpwstr>
  </property>
</Properties>
</file>