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C6" w:rsidRDefault="002127C6" w:rsidP="002127C6">
      <w:pPr>
        <w:spacing w:line="540" w:lineRule="exact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附件：全国园艺学科研究生课程建设调查问卷（培养单位）</w:t>
      </w:r>
    </w:p>
    <w:p w:rsidR="002127C6" w:rsidRDefault="002127C6" w:rsidP="002127C6">
      <w:pPr>
        <w:spacing w:line="240" w:lineRule="exact"/>
        <w:rPr>
          <w:rFonts w:ascii="华文中宋" w:eastAsia="华文中宋" w:hAnsi="华文中宋"/>
          <w:b/>
          <w:sz w:val="32"/>
          <w:szCs w:val="32"/>
        </w:rPr>
      </w:pPr>
    </w:p>
    <w:p w:rsidR="002127C6" w:rsidRDefault="002127C6" w:rsidP="00694091">
      <w:pPr>
        <w:spacing w:afterLines="50" w:line="360" w:lineRule="exact"/>
        <w:rPr>
          <w:rFonts w:ascii="华文中宋" w:eastAsia="华文中宋" w:hAnsi="华文中宋"/>
          <w:b/>
          <w:sz w:val="32"/>
          <w:szCs w:val="32"/>
          <w:u w:val="single"/>
        </w:rPr>
      </w:pPr>
      <w:r>
        <w:rPr>
          <w:rFonts w:ascii="华文中宋" w:eastAsia="华文中宋" w:hAnsi="华文中宋" w:hint="eastAsia"/>
          <w:b/>
          <w:sz w:val="32"/>
          <w:szCs w:val="32"/>
          <w:u w:val="single"/>
        </w:rPr>
        <w:t xml:space="preserve">           </w:t>
      </w:r>
      <w:r>
        <w:rPr>
          <w:rFonts w:ascii="华文中宋" w:eastAsia="华文中宋" w:hAnsi="华文中宋" w:hint="eastAsia"/>
          <w:b/>
          <w:sz w:val="32"/>
          <w:szCs w:val="32"/>
        </w:rPr>
        <w:t>：</w:t>
      </w:r>
    </w:p>
    <w:p w:rsidR="002127C6" w:rsidRDefault="002127C6" w:rsidP="002127C6">
      <w:pPr>
        <w:spacing w:line="400" w:lineRule="exact"/>
        <w:rPr>
          <w:rFonts w:eastAsia="楷体"/>
          <w:sz w:val="24"/>
        </w:rPr>
      </w:pPr>
      <w:r>
        <w:rPr>
          <w:rFonts w:eastAsia="楷体" w:hint="eastAsia"/>
          <w:sz w:val="24"/>
        </w:rPr>
        <w:t xml:space="preserve">    </w:t>
      </w:r>
      <w:r>
        <w:rPr>
          <w:rFonts w:eastAsia="楷体"/>
          <w:sz w:val="24"/>
        </w:rPr>
        <w:t>根据《关于征询开展研究生课程建设调研工作时间安排意见的函》（教研司便字</w:t>
      </w:r>
      <w:r>
        <w:rPr>
          <w:rFonts w:eastAsia="楷体"/>
          <w:sz w:val="24"/>
        </w:rPr>
        <w:t>20150705</w:t>
      </w:r>
      <w:r>
        <w:rPr>
          <w:rFonts w:eastAsia="楷体"/>
          <w:sz w:val="24"/>
        </w:rPr>
        <w:t>），为推动《教育部关于改进和加强研究生课程建设的意见》，全国园艺学科评议组决定于</w:t>
      </w:r>
      <w:r>
        <w:rPr>
          <w:rFonts w:eastAsia="楷体"/>
          <w:sz w:val="24"/>
        </w:rPr>
        <w:t>2016</w:t>
      </w:r>
      <w:r>
        <w:rPr>
          <w:rFonts w:eastAsia="楷体"/>
          <w:sz w:val="24"/>
        </w:rPr>
        <w:t>年开展</w:t>
      </w:r>
      <w:r>
        <w:rPr>
          <w:rFonts w:eastAsia="楷体" w:hint="eastAsia"/>
          <w:sz w:val="24"/>
        </w:rPr>
        <w:t>全国园艺学科</w:t>
      </w:r>
      <w:r>
        <w:rPr>
          <w:rFonts w:eastAsia="楷体"/>
          <w:sz w:val="24"/>
        </w:rPr>
        <w:t>研究生课程建设调研工作，以便科学客观地指导和规划园艺学科建设与发展。</w:t>
      </w:r>
    </w:p>
    <w:p w:rsidR="002127C6" w:rsidRDefault="002127C6" w:rsidP="002127C6">
      <w:pPr>
        <w:spacing w:line="400" w:lineRule="exact"/>
        <w:ind w:firstLineChars="200" w:firstLine="480"/>
        <w:rPr>
          <w:rFonts w:eastAsia="楷体"/>
          <w:sz w:val="24"/>
        </w:rPr>
      </w:pPr>
      <w:r>
        <w:rPr>
          <w:rFonts w:eastAsia="楷体"/>
          <w:sz w:val="24"/>
        </w:rPr>
        <w:t>请贵校研究生院（处）填写电子版调查表，于</w:t>
      </w:r>
      <w:r>
        <w:rPr>
          <w:rFonts w:eastAsia="楷体"/>
          <w:sz w:val="24"/>
        </w:rPr>
        <w:t>2016</w:t>
      </w:r>
      <w:r>
        <w:rPr>
          <w:rFonts w:eastAsia="楷体"/>
          <w:sz w:val="24"/>
        </w:rPr>
        <w:t>年</w:t>
      </w:r>
      <w:r w:rsidR="006A5E6B">
        <w:rPr>
          <w:rFonts w:eastAsia="楷体" w:hint="eastAsia"/>
          <w:sz w:val="24"/>
        </w:rPr>
        <w:t>5</w:t>
      </w:r>
      <w:r>
        <w:rPr>
          <w:rFonts w:eastAsia="楷体"/>
          <w:sz w:val="24"/>
        </w:rPr>
        <w:t>月</w:t>
      </w:r>
      <w:r w:rsidR="00694091">
        <w:rPr>
          <w:rFonts w:eastAsia="楷体" w:hint="eastAsia"/>
          <w:sz w:val="24"/>
        </w:rPr>
        <w:t>26</w:t>
      </w:r>
      <w:r>
        <w:rPr>
          <w:rFonts w:eastAsia="楷体"/>
          <w:sz w:val="24"/>
        </w:rPr>
        <w:t>日前填写完毕并</w:t>
      </w:r>
      <w:r>
        <w:rPr>
          <w:rFonts w:ascii="楷体" w:eastAsia="楷体" w:hAnsi="楷体" w:cs="楷体" w:hint="eastAsia"/>
          <w:sz w:val="24"/>
        </w:rPr>
        <w:t>提供园艺学科研究生人才培养方案电子版一份</w:t>
      </w:r>
      <w:r>
        <w:rPr>
          <w:rFonts w:eastAsia="楷体"/>
          <w:sz w:val="24"/>
        </w:rPr>
        <w:t>给</w:t>
      </w:r>
      <w:r>
        <w:rPr>
          <w:rFonts w:eastAsia="楷体" w:hint="eastAsia"/>
          <w:sz w:val="24"/>
        </w:rPr>
        <w:t>xwb</w:t>
      </w:r>
      <w:r>
        <w:rPr>
          <w:rFonts w:eastAsia="楷体"/>
          <w:sz w:val="24"/>
        </w:rPr>
        <w:t>@mail.hzau.edu.cn</w:t>
      </w:r>
      <w:r>
        <w:rPr>
          <w:rFonts w:eastAsia="楷体"/>
          <w:sz w:val="24"/>
        </w:rPr>
        <w:t>。谢谢您的支持！</w:t>
      </w:r>
    </w:p>
    <w:p w:rsidR="002127C6" w:rsidRDefault="002127C6" w:rsidP="002127C6">
      <w:pPr>
        <w:spacing w:line="400" w:lineRule="exact"/>
        <w:jc w:val="right"/>
        <w:rPr>
          <w:rFonts w:eastAsia="楷体"/>
          <w:sz w:val="24"/>
        </w:rPr>
      </w:pPr>
      <w:r>
        <w:rPr>
          <w:rFonts w:eastAsia="楷体"/>
          <w:sz w:val="24"/>
        </w:rPr>
        <w:t>第七届全国园艺学科评议组</w:t>
      </w:r>
    </w:p>
    <w:p w:rsidR="002127C6" w:rsidRDefault="002127C6" w:rsidP="002127C6">
      <w:pPr>
        <w:spacing w:line="400" w:lineRule="exact"/>
        <w:jc w:val="right"/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2016</w:t>
      </w:r>
      <w:r>
        <w:rPr>
          <w:rFonts w:eastAsia="楷体"/>
          <w:sz w:val="24"/>
        </w:rPr>
        <w:t>年</w:t>
      </w:r>
      <w:r>
        <w:rPr>
          <w:rFonts w:eastAsia="楷体"/>
          <w:sz w:val="24"/>
        </w:rPr>
        <w:t>3</w:t>
      </w:r>
      <w:r>
        <w:rPr>
          <w:rFonts w:eastAsia="楷体"/>
          <w:sz w:val="24"/>
        </w:rPr>
        <w:t>月</w:t>
      </w:r>
    </w:p>
    <w:p w:rsidR="002127C6" w:rsidRDefault="002127C6" w:rsidP="002127C6">
      <w:pPr>
        <w:spacing w:line="300" w:lineRule="auto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一、基本情况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292"/>
        <w:gridCol w:w="777"/>
        <w:gridCol w:w="499"/>
        <w:gridCol w:w="1763"/>
        <w:gridCol w:w="221"/>
        <w:gridCol w:w="1276"/>
        <w:gridCol w:w="2126"/>
      </w:tblGrid>
      <w:tr w:rsidR="002127C6" w:rsidTr="0053302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学校名称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相关专业所在院系名称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Pr="00863E58" w:rsidRDefault="002127C6" w:rsidP="00533027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 xml:space="preserve"> </w:t>
            </w:r>
          </w:p>
        </w:tc>
      </w:tr>
      <w:tr w:rsidR="002127C6" w:rsidTr="0053302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联系地址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邮    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</w:p>
        </w:tc>
      </w:tr>
      <w:tr w:rsidR="002127C6" w:rsidTr="0053302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电    话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传真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专业负责人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Pr="00BC1C6A" w:rsidRDefault="002127C6" w:rsidP="00533027">
            <w:pPr>
              <w:rPr>
                <w:color w:val="0070C0"/>
              </w:rPr>
            </w:pPr>
          </w:p>
        </w:tc>
      </w:tr>
      <w:tr w:rsidR="002127C6" w:rsidTr="0053302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院系网址</w:t>
            </w: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Pr="00BC1C6A" w:rsidRDefault="002127C6" w:rsidP="00533027">
            <w:pPr>
              <w:rPr>
                <w:rFonts w:ascii="楷体" w:eastAsia="楷体" w:hAnsi="楷体" w:cs="楷体"/>
                <w:color w:val="0070C0"/>
              </w:rPr>
            </w:pPr>
          </w:p>
        </w:tc>
      </w:tr>
      <w:tr w:rsidR="002127C6" w:rsidTr="0053302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联系人姓名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电子邮件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rPr>
                <w:rFonts w:ascii="楷体" w:eastAsia="楷体" w:hAnsi="楷体" w:cs="楷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Pr="00BC1C6A" w:rsidRDefault="002127C6" w:rsidP="00533027">
            <w:pPr>
              <w:rPr>
                <w:color w:val="0070C0"/>
              </w:rPr>
            </w:pPr>
            <w:r w:rsidRPr="00715B8A">
              <w:rPr>
                <w:rFonts w:eastAsia="楷体"/>
                <w:sz w:val="24"/>
              </w:rPr>
              <w:t>QQ</w:t>
            </w:r>
            <w:r w:rsidRPr="00715B8A">
              <w:rPr>
                <w:rFonts w:eastAsia="楷体" w:hint="eastAsia"/>
                <w:sz w:val="24"/>
              </w:rPr>
              <w:t>号码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Pr="00BC1C6A" w:rsidRDefault="002127C6" w:rsidP="00533027">
            <w:pPr>
              <w:rPr>
                <w:color w:val="0070C0"/>
              </w:rPr>
            </w:pPr>
          </w:p>
        </w:tc>
      </w:tr>
    </w:tbl>
    <w:p w:rsidR="002127C6" w:rsidRDefault="002127C6" w:rsidP="002127C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383"/>
        <w:gridCol w:w="850"/>
        <w:gridCol w:w="1134"/>
        <w:gridCol w:w="709"/>
        <w:gridCol w:w="567"/>
        <w:gridCol w:w="709"/>
        <w:gridCol w:w="850"/>
        <w:gridCol w:w="851"/>
        <w:gridCol w:w="1701"/>
      </w:tblGrid>
      <w:tr w:rsidR="0077031B" w:rsidTr="00BA22B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widowControl/>
              <w:jc w:val="center"/>
            </w:pPr>
            <w:r>
              <w:rPr>
                <w:rFonts w:hint="eastAsia"/>
              </w:rPr>
              <w:t>园</w:t>
            </w:r>
          </w:p>
          <w:p w:rsidR="0077031B" w:rsidRDefault="0077031B" w:rsidP="00533027">
            <w:pPr>
              <w:widowControl/>
              <w:jc w:val="center"/>
            </w:pPr>
            <w:r>
              <w:rPr>
                <w:rFonts w:hint="eastAsia"/>
              </w:rPr>
              <w:t>艺</w:t>
            </w:r>
          </w:p>
          <w:p w:rsidR="0077031B" w:rsidRDefault="0077031B" w:rsidP="00533027">
            <w:pPr>
              <w:widowControl/>
              <w:jc w:val="center"/>
            </w:pPr>
            <w:r>
              <w:rPr>
                <w:rFonts w:hint="eastAsia"/>
              </w:rPr>
              <w:t>学</w:t>
            </w:r>
          </w:p>
          <w:p w:rsidR="0077031B" w:rsidRDefault="0077031B" w:rsidP="00533027">
            <w:pPr>
              <w:widowControl/>
              <w:jc w:val="center"/>
            </w:pPr>
            <w:r>
              <w:rPr>
                <w:rFonts w:hint="eastAsia"/>
              </w:rPr>
              <w:t>科</w:t>
            </w:r>
          </w:p>
          <w:p w:rsidR="0077031B" w:rsidRDefault="0077031B" w:rsidP="00533027">
            <w:pPr>
              <w:widowControl/>
              <w:jc w:val="center"/>
            </w:pPr>
            <w:r>
              <w:rPr>
                <w:rFonts w:hint="eastAsia"/>
              </w:rPr>
              <w:t>设</w:t>
            </w:r>
          </w:p>
          <w:p w:rsidR="0077031B" w:rsidRDefault="0077031B" w:rsidP="00533027">
            <w:pPr>
              <w:widowControl/>
              <w:jc w:val="center"/>
            </w:pPr>
            <w:r>
              <w:rPr>
                <w:rFonts w:hint="eastAsia"/>
              </w:rPr>
              <w:t>置</w:t>
            </w:r>
          </w:p>
          <w:p w:rsidR="0077031B" w:rsidRDefault="0077031B" w:rsidP="00533027">
            <w:pPr>
              <w:widowControl/>
              <w:jc w:val="center"/>
            </w:pPr>
            <w:r>
              <w:rPr>
                <w:rFonts w:hint="eastAsia"/>
              </w:rPr>
              <w:t>现</w:t>
            </w:r>
          </w:p>
          <w:p w:rsidR="0077031B" w:rsidRDefault="0077031B" w:rsidP="00533027">
            <w:pPr>
              <w:widowControl/>
              <w:jc w:val="center"/>
            </w:pPr>
            <w:r>
              <w:rPr>
                <w:rFonts w:hint="eastAsia"/>
              </w:rPr>
              <w:t>状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  <w:r>
              <w:rPr>
                <w:rFonts w:hint="eastAsia"/>
              </w:rPr>
              <w:t>硕士点名称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r>
              <w:rPr>
                <w:rFonts w:hint="eastAsia"/>
              </w:rPr>
              <w:t>学术型学位（是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  <w:r>
              <w:rPr>
                <w:rFonts w:hint="eastAsia"/>
              </w:rPr>
              <w:t>设置时间（年月）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  <w:r>
              <w:rPr>
                <w:rFonts w:hint="eastAsia"/>
              </w:rPr>
              <w:t>目前在读人数（单位：人）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left"/>
            </w:pPr>
            <w:r>
              <w:rPr>
                <w:rFonts w:hint="eastAsia"/>
              </w:rPr>
              <w:t>2011-2015</w:t>
            </w:r>
            <w:r>
              <w:rPr>
                <w:rFonts w:hint="eastAsia"/>
              </w:rPr>
              <w:t>年获学位人数（单位：人）</w:t>
            </w:r>
          </w:p>
        </w:tc>
      </w:tr>
      <w:tr w:rsidR="0077031B" w:rsidTr="00BA2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widowControl/>
              <w:jc w:val="left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left"/>
            </w:pPr>
          </w:p>
        </w:tc>
      </w:tr>
      <w:tr w:rsidR="0077031B" w:rsidTr="00BA2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widowControl/>
              <w:jc w:val="left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left"/>
            </w:pPr>
          </w:p>
        </w:tc>
      </w:tr>
      <w:tr w:rsidR="0077031B" w:rsidTr="00BA2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widowControl/>
              <w:jc w:val="left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left"/>
            </w:pPr>
          </w:p>
        </w:tc>
      </w:tr>
      <w:tr w:rsidR="0077031B" w:rsidTr="00BA2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widowControl/>
              <w:jc w:val="left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left"/>
            </w:pPr>
          </w:p>
        </w:tc>
      </w:tr>
      <w:tr w:rsidR="0077031B" w:rsidTr="00BA2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widowControl/>
              <w:jc w:val="left"/>
            </w:pP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  <w:r>
              <w:rPr>
                <w:rFonts w:hint="eastAsia"/>
              </w:rPr>
              <w:t>博士点名称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  <w:r>
              <w:rPr>
                <w:rFonts w:hint="eastAsia"/>
              </w:rPr>
              <w:t>设置时间（年月）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center"/>
            </w:pPr>
            <w:r>
              <w:rPr>
                <w:rFonts w:hint="eastAsia"/>
              </w:rPr>
              <w:t>目前在读人数（单位：人）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jc w:val="left"/>
            </w:pPr>
            <w:r>
              <w:rPr>
                <w:rFonts w:hint="eastAsia"/>
              </w:rPr>
              <w:t>2011-2015</w:t>
            </w:r>
            <w:r>
              <w:rPr>
                <w:rFonts w:hint="eastAsia"/>
              </w:rPr>
              <w:t>年获学位</w:t>
            </w:r>
          </w:p>
          <w:p w:rsidR="0077031B" w:rsidRDefault="0077031B" w:rsidP="00533027">
            <w:pPr>
              <w:jc w:val="left"/>
            </w:pPr>
            <w:r>
              <w:rPr>
                <w:rFonts w:hint="eastAsia"/>
              </w:rPr>
              <w:t>人数（单位：人）</w:t>
            </w:r>
          </w:p>
        </w:tc>
      </w:tr>
      <w:tr w:rsidR="0077031B" w:rsidTr="00BA2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widowControl/>
              <w:jc w:val="left"/>
            </w:pP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/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>
            <w:pPr>
              <w:jc w:val="left"/>
            </w:pPr>
          </w:p>
        </w:tc>
      </w:tr>
      <w:tr w:rsidR="0077031B" w:rsidTr="00BA2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widowControl/>
              <w:jc w:val="left"/>
            </w:pP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/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>
            <w:pPr>
              <w:jc w:val="left"/>
            </w:pPr>
          </w:p>
        </w:tc>
      </w:tr>
      <w:tr w:rsidR="0077031B" w:rsidTr="00BA2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widowControl/>
              <w:jc w:val="left"/>
            </w:pP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/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>
            <w:pPr>
              <w:jc w:val="left"/>
            </w:pPr>
          </w:p>
        </w:tc>
      </w:tr>
      <w:tr w:rsidR="0077031B" w:rsidTr="00BA2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B" w:rsidRDefault="0077031B" w:rsidP="00533027">
            <w:pPr>
              <w:widowControl/>
              <w:jc w:val="left"/>
            </w:pP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/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Default="0077031B" w:rsidP="00533027">
            <w:pPr>
              <w:jc w:val="left"/>
            </w:pPr>
          </w:p>
        </w:tc>
      </w:tr>
      <w:tr w:rsidR="002127C6" w:rsidTr="00BA2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widowControl/>
              <w:jc w:val="left"/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博后流动站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设置时间（年月）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目前在站人数</w:t>
            </w:r>
          </w:p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（单位：人）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jc w:val="left"/>
            </w:pPr>
            <w:r>
              <w:rPr>
                <w:rFonts w:hint="eastAsia"/>
              </w:rPr>
              <w:t>2011-2015</w:t>
            </w:r>
            <w:r>
              <w:rPr>
                <w:rFonts w:hint="eastAsia"/>
              </w:rPr>
              <w:t>年出站人数</w:t>
            </w:r>
          </w:p>
          <w:p w:rsidR="002127C6" w:rsidRDefault="002127C6" w:rsidP="00533027">
            <w:pPr>
              <w:jc w:val="left"/>
            </w:pPr>
            <w:r>
              <w:rPr>
                <w:rFonts w:hint="eastAsia"/>
              </w:rPr>
              <w:t>（单位：人）</w:t>
            </w:r>
          </w:p>
        </w:tc>
      </w:tr>
      <w:tr w:rsidR="002127C6" w:rsidTr="00BA22BC">
        <w:trPr>
          <w:trHeight w:val="3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widowControl/>
              <w:jc w:val="left"/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widowControl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/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/>
        </w:tc>
      </w:tr>
      <w:tr w:rsidR="002127C6" w:rsidTr="00BA22BC">
        <w:trPr>
          <w:trHeight w:val="24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师</w:t>
            </w:r>
          </w:p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资</w:t>
            </w:r>
          </w:p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队</w:t>
            </w:r>
          </w:p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伍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7C6" w:rsidRDefault="002127C6" w:rsidP="00533027">
            <w:r>
              <w:rPr>
                <w:rFonts w:hint="eastAsia"/>
              </w:rPr>
              <w:t>专任教师队伍总量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7C6" w:rsidRPr="00BD4151" w:rsidRDefault="002127C6" w:rsidP="00533027">
            <w:pPr>
              <w:rPr>
                <w:color w:val="0070C0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人</w:t>
            </w:r>
          </w:p>
        </w:tc>
      </w:tr>
      <w:tr w:rsidR="002127C6" w:rsidTr="00BA22BC">
        <w:trPr>
          <w:trHeight w:val="27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widowControl/>
              <w:jc w:val="left"/>
            </w:pP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职称结构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r>
              <w:rPr>
                <w:rFonts w:hint="eastAsia"/>
              </w:rPr>
              <w:t>教授：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r>
              <w:rPr>
                <w:rFonts w:hint="eastAsia"/>
              </w:rPr>
              <w:t>副教授：人</w:t>
            </w:r>
          </w:p>
        </w:tc>
      </w:tr>
      <w:tr w:rsidR="002127C6" w:rsidTr="00BA22BC">
        <w:trPr>
          <w:trHeight w:val="13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widowControl/>
              <w:jc w:val="left"/>
            </w:pP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学历结构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r>
              <w:rPr>
                <w:rFonts w:hint="eastAsia"/>
              </w:rPr>
              <w:t>博士：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</w:p>
          <w:p w:rsidR="00096265" w:rsidRDefault="00096265" w:rsidP="00533027">
            <w:r w:rsidRPr="0053116E">
              <w:rPr>
                <w:rFonts w:hint="eastAsia"/>
              </w:rPr>
              <w:t>其中第一学历为其他院校：</w:t>
            </w:r>
            <w:r>
              <w:rPr>
                <w:rFonts w:hint="eastAsia"/>
              </w:rPr>
              <w:t xml:space="preserve">   </w:t>
            </w:r>
            <w:r w:rsidRPr="0053116E">
              <w:rPr>
                <w:rFonts w:hint="eastAsia"/>
              </w:rPr>
              <w:t xml:space="preserve"> </w:t>
            </w:r>
            <w:r w:rsidRPr="0053116E">
              <w:rPr>
                <w:rFonts w:hint="eastAsia"/>
              </w:rPr>
              <w:t>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</w:p>
          <w:p w:rsidR="00096265" w:rsidRDefault="00096265" w:rsidP="00533027">
            <w:r w:rsidRPr="0053116E">
              <w:rPr>
                <w:rFonts w:hint="eastAsia"/>
              </w:rPr>
              <w:t>其中第一学历为其他院校：</w:t>
            </w:r>
            <w:r w:rsidRPr="0053116E">
              <w:rPr>
                <w:rFonts w:hint="eastAsia"/>
              </w:rPr>
              <w:t xml:space="preserve">  </w:t>
            </w:r>
            <w:r w:rsidRPr="0053116E">
              <w:rPr>
                <w:rFonts w:hint="eastAsia"/>
              </w:rPr>
              <w:t>人。</w:t>
            </w:r>
          </w:p>
        </w:tc>
      </w:tr>
      <w:tr w:rsidR="002127C6" w:rsidTr="00BA22BC">
        <w:trPr>
          <w:trHeight w:val="13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widowControl/>
              <w:jc w:val="left"/>
            </w:pP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年龄结构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ind w:left="945" w:hangingChars="450" w:hanging="945"/>
            </w:pPr>
            <w:r>
              <w:rPr>
                <w:rFonts w:hint="eastAsia"/>
              </w:rPr>
              <w:t>平均年龄：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ind w:left="945" w:hangingChars="450" w:hanging="945"/>
            </w:pPr>
            <w:r>
              <w:t>50</w:t>
            </w:r>
            <w:r>
              <w:rPr>
                <w:rFonts w:hint="eastAsia"/>
              </w:rPr>
              <w:t>岁以上：人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ind w:left="420" w:hangingChars="200" w:hanging="420"/>
            </w:pPr>
            <w:r>
              <w:t>3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岁以下：人</w:t>
            </w:r>
          </w:p>
        </w:tc>
      </w:tr>
      <w:tr w:rsidR="002127C6" w:rsidTr="00BA22BC">
        <w:trPr>
          <w:trHeight w:val="13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widowControl/>
              <w:jc w:val="left"/>
            </w:pP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学缘结构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r>
              <w:rPr>
                <w:rFonts w:hint="eastAsia"/>
              </w:rPr>
              <w:t>第一学历为本校：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r>
              <w:rPr>
                <w:rFonts w:hint="eastAsia"/>
              </w:rPr>
              <w:t>第一学历为其他院校：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</w:t>
            </w:r>
          </w:p>
        </w:tc>
      </w:tr>
      <w:tr w:rsidR="002127C6" w:rsidTr="00BA22BC">
        <w:trPr>
          <w:trHeight w:val="13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widowControl/>
              <w:jc w:val="left"/>
            </w:pP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r>
              <w:rPr>
                <w:rFonts w:hint="eastAsia"/>
              </w:rPr>
              <w:t>教师入选国家和省级各类人才计划情况（请列人才计划入选名单）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/>
        </w:tc>
      </w:tr>
      <w:tr w:rsidR="0077031B" w:rsidTr="00BA22BC">
        <w:trPr>
          <w:trHeight w:val="132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31B" w:rsidRPr="0053116E" w:rsidRDefault="0077031B" w:rsidP="00533027">
            <w:pPr>
              <w:widowControl/>
              <w:jc w:val="left"/>
            </w:pPr>
            <w:r w:rsidRPr="0053116E">
              <w:rPr>
                <w:rFonts w:hint="eastAsia"/>
              </w:rPr>
              <w:t>学科方向</w:t>
            </w:r>
            <w:r w:rsidRPr="0053116E">
              <w:rPr>
                <w:rFonts w:hint="eastAsia"/>
              </w:rPr>
              <w:t xml:space="preserve"> 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Pr="0053116E" w:rsidRDefault="0077031B" w:rsidP="0077031B">
            <w:pPr>
              <w:jc w:val="center"/>
            </w:pPr>
            <w:r w:rsidRPr="0053116E">
              <w:rPr>
                <w:rFonts w:hint="eastAsia"/>
              </w:rPr>
              <w:t>方向名称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Pr="0053116E" w:rsidRDefault="0077031B" w:rsidP="00533027">
            <w:r w:rsidRPr="0053116E">
              <w:rPr>
                <w:rFonts w:hint="eastAsia"/>
              </w:rPr>
              <w:t>目前专职人员数（人）</w:t>
            </w:r>
          </w:p>
        </w:tc>
      </w:tr>
      <w:tr w:rsidR="0077031B" w:rsidTr="00BA22BC">
        <w:trPr>
          <w:trHeight w:val="13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31B" w:rsidRPr="0053116E" w:rsidRDefault="0077031B" w:rsidP="00533027">
            <w:pPr>
              <w:widowControl/>
              <w:jc w:val="left"/>
            </w:pP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Pr="0053116E" w:rsidRDefault="0077031B" w:rsidP="00533027"/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Pr="0053116E" w:rsidRDefault="0077031B" w:rsidP="00533027"/>
        </w:tc>
      </w:tr>
      <w:tr w:rsidR="0077031B" w:rsidTr="00BA22BC">
        <w:trPr>
          <w:trHeight w:val="13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31B" w:rsidRPr="0053116E" w:rsidRDefault="0077031B" w:rsidP="00533027">
            <w:pPr>
              <w:widowControl/>
              <w:jc w:val="left"/>
            </w:pP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Pr="0053116E" w:rsidRDefault="0077031B" w:rsidP="00533027"/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Pr="0053116E" w:rsidRDefault="0077031B" w:rsidP="00533027"/>
        </w:tc>
      </w:tr>
      <w:tr w:rsidR="0077031B" w:rsidTr="00BA22BC">
        <w:trPr>
          <w:trHeight w:val="13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31B" w:rsidRPr="0053116E" w:rsidRDefault="0077031B" w:rsidP="00533027">
            <w:pPr>
              <w:widowControl/>
              <w:jc w:val="left"/>
            </w:pP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Pr="0053116E" w:rsidRDefault="0077031B" w:rsidP="00533027"/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B" w:rsidRPr="0053116E" w:rsidRDefault="0077031B" w:rsidP="00533027"/>
        </w:tc>
      </w:tr>
      <w:tr w:rsidR="00096265" w:rsidTr="00BA22BC">
        <w:trPr>
          <w:trHeight w:val="132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265" w:rsidRPr="0053116E" w:rsidRDefault="00096265" w:rsidP="00533027">
            <w:pPr>
              <w:widowControl/>
              <w:jc w:val="left"/>
            </w:pPr>
            <w:r w:rsidRPr="0053116E">
              <w:rPr>
                <w:rFonts w:hint="eastAsia"/>
              </w:rPr>
              <w:t>人才培养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53116E" w:rsidRDefault="00096265" w:rsidP="00533027">
            <w:r w:rsidRPr="0053116E">
              <w:rPr>
                <w:rFonts w:hint="eastAsia"/>
              </w:rPr>
              <w:t>硕士生第一志愿考录比：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53116E" w:rsidRDefault="00096265" w:rsidP="00533027">
            <w:r w:rsidRPr="0053116E">
              <w:rPr>
                <w:rFonts w:hint="eastAsia"/>
              </w:rPr>
              <w:t>推免生录取比例：</w:t>
            </w:r>
          </w:p>
        </w:tc>
      </w:tr>
      <w:tr w:rsidR="005C29F7" w:rsidTr="00BA22BC">
        <w:trPr>
          <w:trHeight w:val="13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9F7" w:rsidRPr="0053116E" w:rsidRDefault="005C29F7" w:rsidP="00533027">
            <w:pPr>
              <w:widowControl/>
              <w:jc w:val="left"/>
            </w:pPr>
          </w:p>
        </w:tc>
        <w:tc>
          <w:tcPr>
            <w:tcW w:w="8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F7" w:rsidRPr="0053116E" w:rsidRDefault="005C29F7" w:rsidP="00533027">
            <w:r w:rsidRPr="0053116E">
              <w:rPr>
                <w:rFonts w:hint="eastAsia"/>
              </w:rPr>
              <w:t>毕业研究生攻读国内外博士研究生的比例：</w:t>
            </w:r>
          </w:p>
        </w:tc>
      </w:tr>
    </w:tbl>
    <w:p w:rsidR="002127C6" w:rsidRDefault="002127C6" w:rsidP="00694091">
      <w:pPr>
        <w:spacing w:beforeLines="50" w:afterLines="50" w:line="5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二、课程体系</w:t>
      </w:r>
    </w:p>
    <w:p w:rsidR="002127C6" w:rsidRPr="00715B8A" w:rsidRDefault="002127C6" w:rsidP="002127C6">
      <w:pPr>
        <w:spacing w:line="500" w:lineRule="exact"/>
        <w:rPr>
          <w:u w:val="single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．课程体系设置依据：</w:t>
      </w:r>
      <w:r>
        <w:rPr>
          <w:rFonts w:ascii="宋体" w:hAnsi="宋体" w:hint="eastAsia"/>
          <w:szCs w:val="21"/>
        </w:rPr>
        <w:t>①</w:t>
      </w:r>
      <w:r>
        <w:rPr>
          <w:rFonts w:hint="eastAsia"/>
        </w:rPr>
        <w:t>园艺学</w:t>
      </w:r>
      <w:r>
        <w:rPr>
          <w:rFonts w:hint="eastAsia"/>
          <w:szCs w:val="21"/>
        </w:rPr>
        <w:t>一级学科</w:t>
      </w:r>
      <w:r>
        <w:rPr>
          <w:rFonts w:ascii="宋体" w:hAnsi="宋体" w:cs="宋体" w:hint="eastAsia"/>
          <w:szCs w:val="21"/>
        </w:rPr>
        <w:t xml:space="preserve">□     </w:t>
      </w:r>
      <w:r>
        <w:rPr>
          <w:rFonts w:ascii="宋体" w:hAnsi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二级学科：</w:t>
      </w:r>
      <w:r w:rsidRPr="005463F0">
        <w:rPr>
          <w:rFonts w:ascii="宋体" w:hAnsi="宋体" w:cs="宋体" w:hint="eastAsia"/>
          <w:szCs w:val="21"/>
          <w:u w:val="single"/>
        </w:rPr>
        <w:t>□</w:t>
      </w:r>
      <w:r w:rsidRPr="005463F0">
        <w:rPr>
          <w:rFonts w:hint="eastAsia"/>
          <w:u w:val="single"/>
        </w:rPr>
        <w:t>果树学</w:t>
      </w:r>
      <w:r w:rsidRPr="005463F0">
        <w:rPr>
          <w:rFonts w:ascii="宋体" w:hAnsi="宋体" w:cs="宋体" w:hint="eastAsia"/>
          <w:szCs w:val="21"/>
          <w:u w:val="single"/>
        </w:rPr>
        <w:t xml:space="preserve">  □</w:t>
      </w:r>
      <w:r w:rsidRPr="005463F0">
        <w:rPr>
          <w:rFonts w:hint="eastAsia"/>
          <w:u w:val="single"/>
        </w:rPr>
        <w:t>蔬菜学</w:t>
      </w:r>
      <w:r w:rsidRPr="005463F0">
        <w:rPr>
          <w:rFonts w:ascii="宋体" w:hAnsi="宋体" w:cs="宋体" w:hint="eastAsia"/>
          <w:szCs w:val="21"/>
          <w:u w:val="single"/>
        </w:rPr>
        <w:t>□</w:t>
      </w:r>
      <w:r w:rsidRPr="005463F0">
        <w:rPr>
          <w:rFonts w:hint="eastAsia"/>
          <w:u w:val="single"/>
        </w:rPr>
        <w:t>茶学</w:t>
      </w:r>
      <w:r w:rsidRPr="005463F0">
        <w:rPr>
          <w:rFonts w:hint="eastAsia"/>
          <w:u w:val="single"/>
        </w:rPr>
        <w:t>(</w:t>
      </w:r>
      <w:r w:rsidRPr="005463F0">
        <w:rPr>
          <w:rFonts w:hint="eastAsia"/>
          <w:u w:val="single"/>
        </w:rPr>
        <w:t>包括茶加工等</w:t>
      </w:r>
      <w:r w:rsidRPr="005463F0">
        <w:rPr>
          <w:rFonts w:hint="eastAsia"/>
          <w:u w:val="single"/>
        </w:rPr>
        <w:t xml:space="preserve">) </w:t>
      </w:r>
      <w:r w:rsidRPr="00715B8A">
        <w:rPr>
          <w:rFonts w:hint="eastAsia"/>
          <w:u w:val="single"/>
        </w:rPr>
        <w:t xml:space="preserve"> </w:t>
      </w:r>
      <w:r w:rsidRPr="00715B8A">
        <w:rPr>
          <w:rFonts w:ascii="宋体" w:hAnsi="宋体" w:cs="宋体" w:hint="eastAsia"/>
          <w:szCs w:val="21"/>
          <w:u w:val="single"/>
        </w:rPr>
        <w:t>□</w:t>
      </w:r>
      <w:r w:rsidRPr="00715B8A">
        <w:rPr>
          <w:rFonts w:hint="eastAsia"/>
          <w:u w:val="single"/>
        </w:rPr>
        <w:t>其他自设二级学科（请注明）：</w:t>
      </w:r>
      <w:r w:rsidRPr="00715B8A"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                             </w:t>
      </w:r>
    </w:p>
    <w:p w:rsidR="002127C6" w:rsidRDefault="002127C6" w:rsidP="002127C6">
      <w:pPr>
        <w:spacing w:line="500" w:lineRule="exact"/>
        <w:rPr>
          <w:rFonts w:ascii="宋体" w:hAnsi="宋体"/>
        </w:rPr>
      </w:pPr>
    </w:p>
    <w:p w:rsidR="002127C6" w:rsidRDefault="002127C6" w:rsidP="002127C6">
      <w:pPr>
        <w:spacing w:line="500" w:lineRule="exact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学术型硕士研究生课程设置</w:t>
      </w:r>
    </w:p>
    <w:tbl>
      <w:tblPr>
        <w:tblStyle w:val="a4"/>
        <w:tblW w:w="0" w:type="auto"/>
        <w:tblLayout w:type="fixed"/>
        <w:tblLook w:val="0000"/>
      </w:tblPr>
      <w:tblGrid>
        <w:gridCol w:w="611"/>
        <w:gridCol w:w="935"/>
        <w:gridCol w:w="1847"/>
        <w:gridCol w:w="1048"/>
        <w:gridCol w:w="1907"/>
        <w:gridCol w:w="763"/>
        <w:gridCol w:w="2070"/>
      </w:tblGrid>
      <w:tr w:rsidR="002127C6" w:rsidTr="00533027">
        <w:trPr>
          <w:trHeight w:val="425"/>
        </w:trPr>
        <w:tc>
          <w:tcPr>
            <w:tcW w:w="1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课程性质</w:t>
            </w:r>
          </w:p>
        </w:tc>
        <w:tc>
          <w:tcPr>
            <w:tcW w:w="2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学时学分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占总学时比例</w:t>
            </w:r>
          </w:p>
        </w:tc>
      </w:tr>
      <w:tr w:rsidR="002127C6" w:rsidTr="00533027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学位课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公共课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学科必修课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学科选修课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rPr>
          <w:trHeight w:val="90"/>
        </w:trPr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总体概况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公共课门数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公共课学时学分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课程总门数</w:t>
            </w:r>
          </w:p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课程总学时</w:t>
            </w:r>
          </w:p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课程总学分</w:t>
            </w:r>
          </w:p>
        </w:tc>
      </w:tr>
      <w:tr w:rsidR="002127C6" w:rsidTr="00533027"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学位课门数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学位课学时学分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</w:tr>
      <w:tr w:rsidR="002127C6" w:rsidTr="00533027">
        <w:tc>
          <w:tcPr>
            <w:tcW w:w="15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选修课门数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选修课学时学分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</w:tr>
      <w:tr w:rsidR="002127C6" w:rsidTr="00533027">
        <w:tc>
          <w:tcPr>
            <w:tcW w:w="15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实验实践学分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学术活动学分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</w:tr>
      <w:tr w:rsidR="002127C6" w:rsidTr="00533027">
        <w:trPr>
          <w:trHeight w:val="175"/>
        </w:trPr>
        <w:tc>
          <w:tcPr>
            <w:tcW w:w="15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文献阅读学分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第二外语学时学分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</w:tr>
      <w:tr w:rsidR="002127C6" w:rsidTr="00533027">
        <w:trPr>
          <w:trHeight w:val="175"/>
        </w:trPr>
        <w:tc>
          <w:tcPr>
            <w:tcW w:w="15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英语课门数、学分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专业外语学时学分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</w:tr>
    </w:tbl>
    <w:p w:rsidR="002127C6" w:rsidRDefault="002127C6" w:rsidP="00694091">
      <w:pPr>
        <w:spacing w:beforeLines="50" w:afterLines="50" w:line="500" w:lineRule="exact"/>
        <w:rPr>
          <w:b/>
          <w:bCs/>
          <w:sz w:val="24"/>
        </w:rPr>
      </w:pPr>
      <w:r>
        <w:rPr>
          <w:rFonts w:hint="eastAsia"/>
          <w:szCs w:val="21"/>
        </w:rPr>
        <w:t>注：请</w:t>
      </w:r>
      <w:r>
        <w:rPr>
          <w:rFonts w:ascii="宋体" w:hAnsi="宋体" w:cs="宋体" w:hint="eastAsia"/>
          <w:szCs w:val="21"/>
        </w:rPr>
        <w:t>列出获得学位最低学分要求相关课程的总体情况</w:t>
      </w:r>
    </w:p>
    <w:p w:rsidR="002127C6" w:rsidRDefault="002127C6" w:rsidP="002127C6">
      <w:pPr>
        <w:spacing w:line="320" w:lineRule="exact"/>
        <w:rPr>
          <w:szCs w:val="21"/>
        </w:rPr>
      </w:pPr>
    </w:p>
    <w:p w:rsidR="002127C6" w:rsidRDefault="002127C6" w:rsidP="002127C6">
      <w:pPr>
        <w:spacing w:line="320" w:lineRule="exact"/>
        <w:rPr>
          <w:szCs w:val="21"/>
        </w:rPr>
      </w:pPr>
      <w:r>
        <w:rPr>
          <w:rFonts w:hint="eastAsia"/>
          <w:szCs w:val="21"/>
        </w:rPr>
        <w:lastRenderedPageBreak/>
        <w:t>2.</w:t>
      </w:r>
      <w:r>
        <w:rPr>
          <w:rFonts w:hint="eastAsia"/>
          <w:szCs w:val="21"/>
        </w:rPr>
        <w:t>博士研究生课程设置</w:t>
      </w:r>
    </w:p>
    <w:tbl>
      <w:tblPr>
        <w:tblStyle w:val="a4"/>
        <w:tblW w:w="0" w:type="auto"/>
        <w:tblLayout w:type="fixed"/>
        <w:tblLook w:val="0000"/>
      </w:tblPr>
      <w:tblGrid>
        <w:gridCol w:w="684"/>
        <w:gridCol w:w="862"/>
        <w:gridCol w:w="1847"/>
        <w:gridCol w:w="1048"/>
        <w:gridCol w:w="1907"/>
        <w:gridCol w:w="763"/>
        <w:gridCol w:w="2070"/>
      </w:tblGrid>
      <w:tr w:rsidR="002127C6" w:rsidTr="00533027">
        <w:trPr>
          <w:trHeight w:val="425"/>
        </w:trPr>
        <w:tc>
          <w:tcPr>
            <w:tcW w:w="1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课程性质</w:t>
            </w:r>
          </w:p>
        </w:tc>
        <w:tc>
          <w:tcPr>
            <w:tcW w:w="2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学时学分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占总学时比例</w:t>
            </w:r>
          </w:p>
        </w:tc>
      </w:tr>
      <w:tr w:rsidR="002127C6" w:rsidTr="00533027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公共课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必修课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学科选修课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rPr>
          <w:trHeight w:val="90"/>
        </w:trPr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总体概况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公共课门数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公共课学时学分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课程总门数</w:t>
            </w:r>
          </w:p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课程总学时</w:t>
            </w:r>
          </w:p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课程总学分</w:t>
            </w:r>
          </w:p>
        </w:tc>
      </w:tr>
      <w:tr w:rsidR="002127C6" w:rsidTr="00533027"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学位课门数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学位课学时学分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</w:tr>
      <w:tr w:rsidR="002127C6" w:rsidTr="00533027">
        <w:tc>
          <w:tcPr>
            <w:tcW w:w="15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选修课门数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选修课学时学分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</w:tr>
      <w:tr w:rsidR="002127C6" w:rsidTr="00533027">
        <w:tc>
          <w:tcPr>
            <w:tcW w:w="15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实验实践学分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学术活动学分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</w:tr>
      <w:tr w:rsidR="002127C6" w:rsidTr="00533027">
        <w:trPr>
          <w:trHeight w:val="175"/>
        </w:trPr>
        <w:tc>
          <w:tcPr>
            <w:tcW w:w="15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文献阅读学分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第二外语学时学分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</w:tr>
      <w:tr w:rsidR="002127C6" w:rsidTr="00533027">
        <w:trPr>
          <w:trHeight w:val="175"/>
        </w:trPr>
        <w:tc>
          <w:tcPr>
            <w:tcW w:w="15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英语课门数、学分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专业外语学时学分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207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</w:tr>
    </w:tbl>
    <w:p w:rsidR="002127C6" w:rsidRDefault="002127C6" w:rsidP="00694091">
      <w:pPr>
        <w:spacing w:beforeLines="50" w:afterLines="50" w:line="500" w:lineRule="exact"/>
        <w:rPr>
          <w:b/>
          <w:bCs/>
          <w:sz w:val="24"/>
        </w:rPr>
      </w:pPr>
      <w:r>
        <w:rPr>
          <w:rFonts w:hint="eastAsia"/>
          <w:szCs w:val="21"/>
        </w:rPr>
        <w:t>注：请</w:t>
      </w:r>
      <w:r>
        <w:rPr>
          <w:rFonts w:ascii="宋体" w:hAnsi="宋体" w:cs="宋体" w:hint="eastAsia"/>
          <w:szCs w:val="21"/>
        </w:rPr>
        <w:t>列出获得学位最低学分要求相关课程的总体情况</w:t>
      </w:r>
    </w:p>
    <w:p w:rsidR="002127C6" w:rsidRDefault="002127C6" w:rsidP="00694091">
      <w:pPr>
        <w:spacing w:beforeLines="50" w:afterLines="50" w:line="5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三、课程内容与形式</w:t>
      </w:r>
    </w:p>
    <w:tbl>
      <w:tblPr>
        <w:tblStyle w:val="a4"/>
        <w:tblW w:w="0" w:type="auto"/>
        <w:tblLayout w:type="fixed"/>
        <w:tblLook w:val="0000"/>
      </w:tblPr>
      <w:tblGrid>
        <w:gridCol w:w="534"/>
        <w:gridCol w:w="1701"/>
        <w:gridCol w:w="2126"/>
        <w:gridCol w:w="1134"/>
        <w:gridCol w:w="850"/>
        <w:gridCol w:w="851"/>
        <w:gridCol w:w="850"/>
        <w:gridCol w:w="1120"/>
      </w:tblGrid>
      <w:tr w:rsidR="002127C6" w:rsidTr="00533027">
        <w:trPr>
          <w:trHeight w:val="366"/>
        </w:trPr>
        <w:tc>
          <w:tcPr>
            <w:tcW w:w="2235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课程分类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授课对象（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占总学时比例</w:t>
            </w:r>
          </w:p>
        </w:tc>
      </w:tr>
      <w:tr w:rsidR="002127C6" w:rsidTr="00533027">
        <w:trPr>
          <w:trHeight w:val="271"/>
        </w:trPr>
        <w:tc>
          <w:tcPr>
            <w:tcW w:w="223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硕博</w:t>
            </w:r>
          </w:p>
        </w:tc>
        <w:tc>
          <w:tcPr>
            <w:tcW w:w="11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2127C6" w:rsidTr="00533027">
        <w:tc>
          <w:tcPr>
            <w:tcW w:w="5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</w:p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研究方法类课程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专题类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前沿类课程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rPr>
          <w:trHeight w:val="261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rPr>
          <w:trHeight w:val="401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跨学科课程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27C6" w:rsidRPr="00C00FB3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rPr>
          <w:trHeight w:val="401"/>
        </w:trPr>
        <w:tc>
          <w:tcPr>
            <w:tcW w:w="5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Pr="00C00FB3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</w:p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织</w:t>
            </w:r>
          </w:p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形</w:t>
            </w:r>
          </w:p>
          <w:p w:rsidR="002127C6" w:rsidRDefault="002127C6" w:rsidP="005330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研讨类课程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实践类课程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全英文课程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在线开放课程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精品建设课程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2127C6">
            <w:pPr>
              <w:spacing w:line="320" w:lineRule="exact"/>
              <w:ind w:firstLine="5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国际合作课程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Pr="00715B8A" w:rsidRDefault="002127C6" w:rsidP="00533027">
            <w:pPr>
              <w:spacing w:line="320" w:lineRule="exact"/>
              <w:rPr>
                <w:szCs w:val="21"/>
              </w:rPr>
            </w:pPr>
            <w:r w:rsidRPr="00715B8A">
              <w:rPr>
                <w:rFonts w:hint="eastAsia"/>
                <w:szCs w:val="21"/>
              </w:rPr>
              <w:t>合作开发课程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Pr="006B0AB8" w:rsidRDefault="002127C6" w:rsidP="002127C6">
            <w:pPr>
              <w:spacing w:line="320" w:lineRule="exact"/>
              <w:ind w:firstLine="560"/>
              <w:rPr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模块化课程类别</w:t>
            </w:r>
          </w:p>
          <w:p w:rsidR="002127C6" w:rsidRDefault="002127C6" w:rsidP="002127C6">
            <w:pPr>
              <w:spacing w:line="320" w:lineRule="exact"/>
              <w:ind w:firstLine="400"/>
              <w:rPr>
                <w:szCs w:val="21"/>
              </w:rPr>
            </w:pPr>
            <w:r>
              <w:rPr>
                <w:rFonts w:ascii="楷体" w:eastAsia="楷体" w:hAnsi="楷体" w:cs="楷体" w:hint="eastAsia"/>
              </w:rPr>
              <w:t>（分领域课程模块）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Pr="006B0AB8" w:rsidRDefault="002127C6" w:rsidP="002127C6">
            <w:pPr>
              <w:spacing w:line="320" w:lineRule="exact"/>
              <w:ind w:firstLine="560"/>
              <w:rPr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:rsidR="002127C6" w:rsidTr="00533027">
        <w:tc>
          <w:tcPr>
            <w:tcW w:w="53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C00FB3"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2127C6">
            <w:pPr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</w:tbl>
    <w:p w:rsidR="002127C6" w:rsidRDefault="002127C6" w:rsidP="00694091">
      <w:pPr>
        <w:spacing w:beforeLines="50" w:afterLines="50" w:line="500" w:lineRule="exact"/>
        <w:rPr>
          <w:b/>
          <w:bCs/>
          <w:sz w:val="24"/>
        </w:rPr>
      </w:pPr>
    </w:p>
    <w:p w:rsidR="002127C6" w:rsidRDefault="002127C6" w:rsidP="00694091">
      <w:pPr>
        <w:spacing w:beforeLines="50" w:afterLines="50" w:line="5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四、教学改革（</w:t>
      </w:r>
      <w:r>
        <w:rPr>
          <w:rFonts w:hint="eastAsia"/>
          <w:b/>
          <w:bCs/>
          <w:sz w:val="24"/>
        </w:rPr>
        <w:t>2011-2015</w:t>
      </w:r>
      <w:r>
        <w:rPr>
          <w:rFonts w:hint="eastAsia"/>
          <w:b/>
          <w:bCs/>
          <w:sz w:val="24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"/>
        <w:gridCol w:w="3095"/>
        <w:gridCol w:w="1090"/>
        <w:gridCol w:w="1005"/>
        <w:gridCol w:w="1095"/>
        <w:gridCol w:w="637"/>
        <w:gridCol w:w="487"/>
        <w:gridCol w:w="916"/>
      </w:tblGrid>
      <w:tr w:rsidR="002127C6" w:rsidTr="00533027">
        <w:trPr>
          <w:trHeight w:val="415"/>
        </w:trPr>
        <w:tc>
          <w:tcPr>
            <w:tcW w:w="9166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spacing w:line="500" w:lineRule="exact"/>
            </w:pPr>
            <w:r>
              <w:rPr>
                <w:rFonts w:ascii="楷体" w:eastAsia="楷体" w:hAnsi="楷体" w:cs="楷体" w:hint="eastAsia"/>
              </w:rPr>
              <w:t>承担各级各类教学研究、课程建设项目</w:t>
            </w:r>
          </w:p>
        </w:tc>
      </w:tr>
      <w:tr w:rsidR="002127C6" w:rsidTr="00533027">
        <w:trPr>
          <w:trHeight w:val="105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项目名称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获批时间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来源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经费（万）</w:t>
            </w:r>
          </w:p>
        </w:tc>
        <w:tc>
          <w:tcPr>
            <w:tcW w:w="1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</w:tr>
      <w:tr w:rsidR="002127C6" w:rsidTr="00533027">
        <w:trPr>
          <w:trHeight w:val="105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Pr="00B80AC9" w:rsidRDefault="002127C6" w:rsidP="00533027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Pr="006B0AB8" w:rsidRDefault="002127C6" w:rsidP="00533027">
            <w:pPr>
              <w:rPr>
                <w:color w:val="0070C0"/>
              </w:rPr>
            </w:pPr>
          </w:p>
        </w:tc>
        <w:tc>
          <w:tcPr>
            <w:tcW w:w="1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</w:tr>
      <w:tr w:rsidR="002127C6" w:rsidTr="00533027">
        <w:trPr>
          <w:trHeight w:val="105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</w:tr>
      <w:tr w:rsidR="002127C6" w:rsidTr="00533027">
        <w:trPr>
          <w:trHeight w:val="105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</w:tr>
      <w:tr w:rsidR="002127C6" w:rsidTr="00533027">
        <w:trPr>
          <w:trHeight w:val="105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</w:tr>
      <w:tr w:rsidR="002127C6" w:rsidTr="00533027">
        <w:trPr>
          <w:trHeight w:val="105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</w:tr>
      <w:tr w:rsidR="002127C6" w:rsidTr="00533027">
        <w:trPr>
          <w:trHeight w:val="105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</w:tr>
      <w:tr w:rsidR="002127C6" w:rsidTr="00533027">
        <w:trPr>
          <w:trHeight w:val="63"/>
        </w:trPr>
        <w:tc>
          <w:tcPr>
            <w:tcW w:w="91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r>
              <w:rPr>
                <w:rFonts w:ascii="楷体" w:eastAsia="楷体" w:hAnsi="楷体" w:cs="楷体" w:hint="eastAsia"/>
              </w:rPr>
              <w:t>获校、省部级及以上教学成果奖情况</w:t>
            </w:r>
          </w:p>
        </w:tc>
      </w:tr>
      <w:tr w:rsidR="002127C6" w:rsidTr="00533027">
        <w:trPr>
          <w:trHeight w:val="63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r>
              <w:rPr>
                <w:rFonts w:hint="eastAsia"/>
              </w:rPr>
              <w:t>名称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r>
              <w:rPr>
                <w:rFonts w:hint="eastAsia"/>
              </w:rPr>
              <w:t>获批时间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r>
              <w:rPr>
                <w:rFonts w:hint="eastAsia"/>
              </w:rPr>
              <w:t>级别</w:t>
            </w:r>
          </w:p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r>
              <w:rPr>
                <w:rFonts w:hint="eastAsia"/>
              </w:rPr>
              <w:t>授奖单位</w:t>
            </w:r>
          </w:p>
        </w:tc>
        <w:tc>
          <w:tcPr>
            <w:tcW w:w="1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>
            <w:r>
              <w:rPr>
                <w:rFonts w:hint="eastAsia"/>
              </w:rPr>
              <w:t>成果负责人</w:t>
            </w:r>
          </w:p>
        </w:tc>
      </w:tr>
      <w:tr w:rsidR="002127C6" w:rsidTr="00533027">
        <w:trPr>
          <w:trHeight w:val="63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</w:tr>
      <w:tr w:rsidR="002127C6" w:rsidTr="00533027">
        <w:trPr>
          <w:trHeight w:val="63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</w:tr>
      <w:tr w:rsidR="002127C6" w:rsidTr="00533027">
        <w:trPr>
          <w:trHeight w:val="63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</w:tr>
      <w:tr w:rsidR="002127C6" w:rsidTr="00533027">
        <w:trPr>
          <w:trHeight w:val="63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7C6" w:rsidRDefault="002127C6" w:rsidP="00533027"/>
        </w:tc>
      </w:tr>
      <w:tr w:rsidR="002127C6" w:rsidTr="00533027">
        <w:trPr>
          <w:trHeight w:val="63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127C6" w:rsidRDefault="002127C6" w:rsidP="005330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533027"/>
        </w:tc>
        <w:tc>
          <w:tcPr>
            <w:tcW w:w="140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127C6" w:rsidRDefault="002127C6" w:rsidP="00533027"/>
        </w:tc>
      </w:tr>
    </w:tbl>
    <w:p w:rsidR="002127C6" w:rsidRDefault="002127C6" w:rsidP="00694091">
      <w:pPr>
        <w:spacing w:beforeLines="50" w:afterLines="50" w:line="5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五、课程教学管理</w:t>
      </w:r>
      <w:r w:rsidR="00EA2F14">
        <w:rPr>
          <w:rFonts w:hint="eastAsia"/>
          <w:b/>
          <w:bCs/>
          <w:sz w:val="24"/>
        </w:rPr>
        <w:t>（可附页）</w:t>
      </w:r>
    </w:p>
    <w:p w:rsidR="002127C6" w:rsidRDefault="002127C6" w:rsidP="002127C6">
      <w:pPr>
        <w:spacing w:line="400" w:lineRule="exact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近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年来</w:t>
      </w:r>
      <w:r>
        <w:rPr>
          <w:szCs w:val="21"/>
        </w:rPr>
        <w:t>课程建设和开发投入情况：</w:t>
      </w:r>
    </w:p>
    <w:p w:rsidR="002127C6" w:rsidRDefault="002127C6" w:rsidP="002127C6">
      <w:pPr>
        <w:spacing w:line="400" w:lineRule="exact"/>
        <w:rPr>
          <w:szCs w:val="21"/>
          <w:u w:val="single"/>
        </w:rPr>
      </w:pPr>
      <w:r>
        <w:rPr>
          <w:szCs w:val="21"/>
        </w:rPr>
        <w:t>2</w:t>
      </w:r>
      <w:r>
        <w:rPr>
          <w:szCs w:val="21"/>
        </w:rPr>
        <w:t>．课程设置标准及审查机制：</w:t>
      </w:r>
    </w:p>
    <w:p w:rsidR="002127C6" w:rsidRPr="0054531E" w:rsidRDefault="002127C6" w:rsidP="002127C6">
      <w:pPr>
        <w:pStyle w:val="a5"/>
        <w:numPr>
          <w:ilvl w:val="0"/>
          <w:numId w:val="1"/>
        </w:numPr>
        <w:spacing w:line="400" w:lineRule="exact"/>
        <w:ind w:firstLineChars="0"/>
        <w:rPr>
          <w:szCs w:val="21"/>
          <w:u w:val="single"/>
        </w:rPr>
      </w:pPr>
      <w:r w:rsidRPr="0054531E">
        <w:rPr>
          <w:szCs w:val="21"/>
        </w:rPr>
        <w:t>本硕博课程体系如何衔接：</w:t>
      </w:r>
    </w:p>
    <w:p w:rsidR="002127C6" w:rsidRDefault="002127C6" w:rsidP="002127C6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4</w:t>
      </w:r>
      <w:r>
        <w:rPr>
          <w:szCs w:val="21"/>
        </w:rPr>
        <w:t>．课程教学质量监控措施：</w:t>
      </w:r>
    </w:p>
    <w:p w:rsidR="002127C6" w:rsidRDefault="002127C6" w:rsidP="002127C6">
      <w:pPr>
        <w:spacing w:line="400" w:lineRule="exact"/>
        <w:rPr>
          <w:szCs w:val="21"/>
          <w:u w:val="single"/>
        </w:rPr>
      </w:pPr>
      <w:bookmarkStart w:id="0" w:name="_GoBack"/>
      <w:bookmarkEnd w:id="0"/>
      <w:r>
        <w:rPr>
          <w:szCs w:val="21"/>
        </w:rPr>
        <w:t>5</w:t>
      </w:r>
      <w:r>
        <w:rPr>
          <w:szCs w:val="21"/>
        </w:rPr>
        <w:t>．精品课程</w:t>
      </w:r>
      <w:r>
        <w:rPr>
          <w:rFonts w:hint="eastAsia"/>
          <w:szCs w:val="21"/>
        </w:rPr>
        <w:t>或资源共享课程</w:t>
      </w:r>
      <w:r>
        <w:rPr>
          <w:szCs w:val="21"/>
        </w:rPr>
        <w:t>建设思路与效果：</w:t>
      </w:r>
    </w:p>
    <w:p w:rsidR="002127C6" w:rsidRDefault="002127C6" w:rsidP="002127C6">
      <w:pPr>
        <w:spacing w:line="400" w:lineRule="exact"/>
        <w:rPr>
          <w:rFonts w:ascii="黑体" w:eastAsia="黑体" w:hAnsi="黑体"/>
          <w:sz w:val="24"/>
        </w:rPr>
      </w:pPr>
      <w:r>
        <w:rPr>
          <w:rFonts w:hint="eastAsia"/>
          <w:szCs w:val="21"/>
        </w:rPr>
        <w:t>6</w:t>
      </w:r>
      <w:r>
        <w:rPr>
          <w:szCs w:val="21"/>
        </w:rPr>
        <w:t>．课程教学效果评价指标与方式，评价结果的奖惩机制：</w:t>
      </w:r>
    </w:p>
    <w:p w:rsidR="002127C6" w:rsidRDefault="002127C6" w:rsidP="002127C6">
      <w:pPr>
        <w:spacing w:line="400" w:lineRule="exact"/>
        <w:jc w:val="left"/>
        <w:rPr>
          <w:rFonts w:ascii="楷体" w:eastAsia="楷体" w:hAnsi="楷体" w:cs="楷体"/>
          <w:b/>
          <w:bCs/>
          <w:sz w:val="24"/>
        </w:rPr>
      </w:pPr>
    </w:p>
    <w:p w:rsidR="002127C6" w:rsidRDefault="002127C6" w:rsidP="00694091">
      <w:pPr>
        <w:spacing w:beforeLines="50" w:afterLines="50" w:line="400" w:lineRule="exact"/>
        <w:jc w:val="right"/>
        <w:rPr>
          <w:rFonts w:ascii="楷体" w:eastAsia="楷体" w:hAnsi="楷体" w:cs="楷体"/>
          <w:b/>
          <w:bCs/>
          <w:sz w:val="24"/>
        </w:rPr>
      </w:pPr>
    </w:p>
    <w:p w:rsidR="002127C6" w:rsidRPr="002127C6" w:rsidRDefault="002127C6" w:rsidP="00712119">
      <w:pPr>
        <w:spacing w:beforeLines="50" w:afterLines="50" w:line="400" w:lineRule="exact"/>
        <w:jc w:val="right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调查完毕，谢谢贵校大力支持与配合！</w:t>
      </w:r>
    </w:p>
    <w:sectPr w:rsidR="002127C6" w:rsidRPr="002127C6" w:rsidSect="001B6EB6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F37" w:rsidRDefault="00046F37" w:rsidP="001D2EEB">
      <w:r>
        <w:separator/>
      </w:r>
    </w:p>
  </w:endnote>
  <w:endnote w:type="continuationSeparator" w:id="1">
    <w:p w:rsidR="00046F37" w:rsidRDefault="00046F37" w:rsidP="001D2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F37" w:rsidRDefault="00046F37" w:rsidP="001D2EEB">
      <w:r>
        <w:separator/>
      </w:r>
    </w:p>
  </w:footnote>
  <w:footnote w:type="continuationSeparator" w:id="1">
    <w:p w:rsidR="00046F37" w:rsidRDefault="00046F37" w:rsidP="001D2E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C23"/>
    <w:multiLevelType w:val="hybridMultilevel"/>
    <w:tmpl w:val="5C6E5E84"/>
    <w:lvl w:ilvl="0" w:tplc="98DE1F12">
      <w:start w:val="3"/>
      <w:numFmt w:val="decimal"/>
      <w:lvlText w:val="%1．"/>
      <w:lvlJc w:val="left"/>
      <w:pPr>
        <w:ind w:left="360" w:hanging="360"/>
      </w:pPr>
      <w:rPr>
        <w:rFonts w:hint="eastAsia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EB6"/>
    <w:rsid w:val="00046F37"/>
    <w:rsid w:val="00096265"/>
    <w:rsid w:val="00112223"/>
    <w:rsid w:val="001B6EB6"/>
    <w:rsid w:val="001D2EEB"/>
    <w:rsid w:val="001D4F74"/>
    <w:rsid w:val="002127C6"/>
    <w:rsid w:val="003123B8"/>
    <w:rsid w:val="0032169C"/>
    <w:rsid w:val="00343AF2"/>
    <w:rsid w:val="0043183D"/>
    <w:rsid w:val="004B399D"/>
    <w:rsid w:val="004C5CD1"/>
    <w:rsid w:val="0053116E"/>
    <w:rsid w:val="005C29F7"/>
    <w:rsid w:val="0065220F"/>
    <w:rsid w:val="00694091"/>
    <w:rsid w:val="006A5E6B"/>
    <w:rsid w:val="006B0313"/>
    <w:rsid w:val="00712119"/>
    <w:rsid w:val="0077031B"/>
    <w:rsid w:val="007C369D"/>
    <w:rsid w:val="008227A6"/>
    <w:rsid w:val="0089635D"/>
    <w:rsid w:val="008B7E25"/>
    <w:rsid w:val="009A36FE"/>
    <w:rsid w:val="00A35246"/>
    <w:rsid w:val="00A7520C"/>
    <w:rsid w:val="00AB3131"/>
    <w:rsid w:val="00AD188D"/>
    <w:rsid w:val="00B50640"/>
    <w:rsid w:val="00BA22BC"/>
    <w:rsid w:val="00C121F1"/>
    <w:rsid w:val="00C829A3"/>
    <w:rsid w:val="00CB4EA5"/>
    <w:rsid w:val="00D5077F"/>
    <w:rsid w:val="00D609C2"/>
    <w:rsid w:val="00D64FB0"/>
    <w:rsid w:val="00DD2110"/>
    <w:rsid w:val="00E1694E"/>
    <w:rsid w:val="00EA2F14"/>
    <w:rsid w:val="00EB16B5"/>
    <w:rsid w:val="00EF3E83"/>
    <w:rsid w:val="00F46A41"/>
    <w:rsid w:val="00F66B79"/>
    <w:rsid w:val="00F829B7"/>
    <w:rsid w:val="00FB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B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88D"/>
    <w:rPr>
      <w:color w:val="0000FF" w:themeColor="hyperlink"/>
      <w:u w:val="single"/>
    </w:rPr>
  </w:style>
  <w:style w:type="table" w:styleId="a4">
    <w:name w:val="Table Grid"/>
    <w:basedOn w:val="a1"/>
    <w:uiPriority w:val="99"/>
    <w:unhideWhenUsed/>
    <w:rsid w:val="002127C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72"/>
    <w:qFormat/>
    <w:rsid w:val="002127C6"/>
    <w:pPr>
      <w:ind w:firstLineChars="200" w:firstLine="420"/>
    </w:pPr>
    <w:rPr>
      <w:rFonts w:ascii="Times New Roman" w:hAnsi="Times New Roman" w:cs="Times New Roman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1D2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1D2EE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1D2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1D2EE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XWB</dc:creator>
  <cp:lastModifiedBy>徐然</cp:lastModifiedBy>
  <cp:revision>31</cp:revision>
  <cp:lastPrinted>2016-05-03T02:33:00Z</cp:lastPrinted>
  <dcterms:created xsi:type="dcterms:W3CDTF">2016-05-03T01:01:00Z</dcterms:created>
  <dcterms:modified xsi:type="dcterms:W3CDTF">2016-05-17T01:05:00Z</dcterms:modified>
</cp:coreProperties>
</file>